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5C27C" w14:textId="47545EFC" w:rsidR="00F7156E" w:rsidRDefault="00420A82" w:rsidP="0047660B">
      <w:pPr>
        <w:tabs>
          <w:tab w:val="left" w:pos="1701"/>
        </w:tabs>
        <w:ind w:right="170"/>
      </w:pPr>
      <w:r>
        <w:rPr>
          <w:noProof/>
          <w:lang w:eastAsia="el-GR"/>
        </w:rPr>
        <w:drawing>
          <wp:anchor distT="0" distB="0" distL="114300" distR="114300" simplePos="0" relativeHeight="251650048" behindDoc="0" locked="0" layoutInCell="1" allowOverlap="1" wp14:anchorId="7FA74F2D" wp14:editId="10D88E65">
            <wp:simplePos x="0" y="0"/>
            <wp:positionH relativeFrom="column">
              <wp:posOffset>1147115</wp:posOffset>
            </wp:positionH>
            <wp:positionV relativeFrom="paragraph">
              <wp:posOffset>6350</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5F72DE65" w14:textId="77777777" w:rsidR="00C43528" w:rsidRPr="00314EBE" w:rsidRDefault="00F7156E" w:rsidP="00FE6BC4">
      <w:pPr>
        <w:pStyle w:val="BodyText"/>
        <w:spacing w:before="94" w:line="249" w:lineRule="auto"/>
        <w:ind w:right="170"/>
        <w:rPr>
          <w:lang w:val="el-GR"/>
        </w:rPr>
      </w:pPr>
      <w:r w:rsidRPr="00314EBE">
        <w:rPr>
          <w:lang w:val="el-GR"/>
        </w:rPr>
        <w:tab/>
      </w:r>
    </w:p>
    <w:p w14:paraId="7625BE79" w14:textId="77777777" w:rsidR="009B08ED" w:rsidRPr="0000239D" w:rsidRDefault="009B08ED" w:rsidP="0047660B">
      <w:pPr>
        <w:pStyle w:val="BodyText"/>
        <w:kinsoku w:val="0"/>
        <w:overflowPunct w:val="0"/>
        <w:spacing w:before="69"/>
        <w:ind w:left="1780" w:right="170"/>
        <w:rPr>
          <w:color w:val="231F20"/>
          <w:lang w:val="el-GR"/>
        </w:rPr>
      </w:pPr>
    </w:p>
    <w:p w14:paraId="21091F3F" w14:textId="4E0A88B7" w:rsidR="009B08ED" w:rsidRPr="00D312BF" w:rsidRDefault="003F60A0" w:rsidP="0047660B">
      <w:pPr>
        <w:pStyle w:val="Heading1"/>
        <w:pBdr>
          <w:top w:val="single" w:sz="8" w:space="1" w:color="00B0F0"/>
          <w:bottom w:val="single" w:sz="8" w:space="1" w:color="00B0F0"/>
        </w:pBdr>
        <w:kinsoku w:val="0"/>
        <w:overflowPunct w:val="0"/>
        <w:ind w:left="1780" w:right="170"/>
        <w:rPr>
          <w:color w:val="63A1AA"/>
        </w:rPr>
      </w:pPr>
      <w:r w:rsidRPr="003F60A0">
        <w:rPr>
          <w:color w:val="63A1AA"/>
        </w:rPr>
        <w:t>Ακαθάριστη Προστιθέμενη Αξία, Απασχόληση</w:t>
      </w:r>
      <w:r w:rsidR="001D67C5">
        <w:rPr>
          <w:color w:val="63A1AA"/>
        </w:rPr>
        <w:t xml:space="preserve"> </w:t>
      </w:r>
      <w:r w:rsidR="006A740B">
        <w:rPr>
          <w:color w:val="63A1AA"/>
        </w:rPr>
        <w:t>και</w:t>
      </w:r>
      <w:r w:rsidR="00C65833">
        <w:rPr>
          <w:color w:val="63A1AA"/>
        </w:rPr>
        <w:t xml:space="preserve"> Νέ</w:t>
      </w:r>
      <w:r w:rsidR="001D67C5">
        <w:rPr>
          <w:color w:val="63A1AA"/>
        </w:rPr>
        <w:t>ες</w:t>
      </w:r>
      <w:r w:rsidR="00C65833">
        <w:rPr>
          <w:color w:val="63A1AA"/>
        </w:rPr>
        <w:t xml:space="preserve"> Επιχειρήσε</w:t>
      </w:r>
      <w:r w:rsidR="001D67C5">
        <w:rPr>
          <w:color w:val="63A1AA"/>
        </w:rPr>
        <w:t>ις</w:t>
      </w:r>
      <w:r w:rsidRPr="003F60A0">
        <w:rPr>
          <w:color w:val="63A1AA"/>
        </w:rPr>
        <w:t>: Η Συμβολή των Κλάδων το 202</w:t>
      </w:r>
      <w:r>
        <w:rPr>
          <w:color w:val="63A1AA"/>
        </w:rPr>
        <w:t>3</w:t>
      </w:r>
    </w:p>
    <w:p w14:paraId="76006DF4" w14:textId="77777777" w:rsidR="009B08ED" w:rsidRDefault="009B08ED" w:rsidP="0047660B">
      <w:pPr>
        <w:pStyle w:val="BodyText"/>
        <w:spacing w:before="94" w:line="250" w:lineRule="auto"/>
        <w:ind w:left="1758" w:right="170"/>
        <w:jc w:val="both"/>
        <w:rPr>
          <w:lang w:val="el-GR"/>
        </w:rPr>
      </w:pPr>
    </w:p>
    <w:p w14:paraId="6C604D65" w14:textId="34BA7D18" w:rsidR="00CF6013" w:rsidRDefault="00CF196E" w:rsidP="00775495">
      <w:pPr>
        <w:pStyle w:val="BodyText"/>
        <w:ind w:left="1758" w:right="170"/>
        <w:jc w:val="both"/>
        <w:rPr>
          <w:sz w:val="20"/>
          <w:szCs w:val="20"/>
          <w:lang w:val="el-GR"/>
        </w:rPr>
      </w:pPr>
      <w:r w:rsidRPr="00132E41">
        <w:rPr>
          <w:sz w:val="20"/>
          <w:szCs w:val="20"/>
          <w:lang w:val="el-GR"/>
        </w:rPr>
        <w:t>Το 2023 η ελληνική οικονομία επέδειξε ιδιαίτερη ανθεκτικότητα</w:t>
      </w:r>
      <w:r w:rsidR="00C90C1B" w:rsidRPr="00132E41">
        <w:rPr>
          <w:sz w:val="20"/>
          <w:szCs w:val="20"/>
          <w:lang w:val="el-GR"/>
        </w:rPr>
        <w:t xml:space="preserve"> </w:t>
      </w:r>
      <w:r w:rsidRPr="00132E41">
        <w:rPr>
          <w:sz w:val="20"/>
          <w:szCs w:val="20"/>
          <w:lang w:val="el-GR"/>
        </w:rPr>
        <w:t xml:space="preserve">παρά το δυσμενές εξωτερικό περιβάλλον, </w:t>
      </w:r>
      <w:r w:rsidR="00C65833" w:rsidRPr="00132E41">
        <w:rPr>
          <w:sz w:val="20"/>
          <w:szCs w:val="20"/>
          <w:lang w:val="el-GR"/>
        </w:rPr>
        <w:t xml:space="preserve">τόσο σε όρους ενίσχυσης της οικονομικής δραστηριότητας, όσο και δημιουργίας νέων θέσεων εργασίας. </w:t>
      </w:r>
      <w:r w:rsidR="00C90C1B" w:rsidRPr="00132E41">
        <w:rPr>
          <w:sz w:val="20"/>
          <w:szCs w:val="20"/>
          <w:lang w:val="el-GR"/>
        </w:rPr>
        <w:t xml:space="preserve">Η Ακαθάριστη Προστιθέμενη Αξία (ΑΠΑ) για το </w:t>
      </w:r>
      <w:r w:rsidR="00F96125" w:rsidRPr="00132E41">
        <w:rPr>
          <w:sz w:val="20"/>
          <w:szCs w:val="20"/>
          <w:lang w:val="el-GR"/>
        </w:rPr>
        <w:t>σύνολο</w:t>
      </w:r>
      <w:r w:rsidR="00C90C1B" w:rsidRPr="00132E41">
        <w:rPr>
          <w:sz w:val="20"/>
          <w:szCs w:val="20"/>
          <w:lang w:val="el-GR"/>
        </w:rPr>
        <w:t xml:space="preserve"> των τομέων της ελληνικής οικονομίας αυξήθηκε κατά 1,2%, η απασχόληση κατά 1,3%</w:t>
      </w:r>
      <w:r w:rsidR="00AF181A">
        <w:rPr>
          <w:sz w:val="20"/>
          <w:szCs w:val="20"/>
          <w:lang w:val="el-GR"/>
        </w:rPr>
        <w:t xml:space="preserve"> (ή κατά 53</w:t>
      </w:r>
      <w:r w:rsidR="00931F80">
        <w:rPr>
          <w:sz w:val="20"/>
          <w:szCs w:val="20"/>
          <w:lang w:val="el-GR"/>
        </w:rPr>
        <w:t>,1</w:t>
      </w:r>
      <w:r w:rsidR="00AF181A">
        <w:rPr>
          <w:sz w:val="20"/>
          <w:szCs w:val="20"/>
          <w:lang w:val="el-GR"/>
        </w:rPr>
        <w:t xml:space="preserve"> χιλ.)</w:t>
      </w:r>
      <w:r w:rsidR="00931F80">
        <w:rPr>
          <w:rStyle w:val="EndnoteReference"/>
          <w:sz w:val="20"/>
          <w:szCs w:val="20"/>
          <w:lang w:val="el-GR"/>
        </w:rPr>
        <w:endnoteReference w:id="1"/>
      </w:r>
      <w:r w:rsidR="00CF6013" w:rsidRPr="00132E41">
        <w:rPr>
          <w:sz w:val="20"/>
          <w:szCs w:val="20"/>
          <w:lang w:val="el-GR"/>
        </w:rPr>
        <w:t>,</w:t>
      </w:r>
      <w:r w:rsidR="00C90C1B" w:rsidRPr="00132E41">
        <w:rPr>
          <w:sz w:val="20"/>
          <w:szCs w:val="20"/>
          <w:lang w:val="el-GR"/>
        </w:rPr>
        <w:t xml:space="preserve"> ενώ οι εγγραφές νέων επιχειρήσεων την περυσινή χρονιά </w:t>
      </w:r>
      <w:r w:rsidR="00CF6013" w:rsidRPr="00132E41">
        <w:rPr>
          <w:sz w:val="20"/>
          <w:szCs w:val="20"/>
          <w:lang w:val="el-GR"/>
        </w:rPr>
        <w:t xml:space="preserve">ήταν περισσότερες </w:t>
      </w:r>
      <w:r w:rsidR="00C90C1B" w:rsidRPr="00132E41">
        <w:rPr>
          <w:sz w:val="20"/>
          <w:szCs w:val="20"/>
          <w:lang w:val="el-GR"/>
        </w:rPr>
        <w:t xml:space="preserve">σε σύγκριση με το 2022 κατά 6,1%. </w:t>
      </w:r>
      <w:r w:rsidR="00F96125">
        <w:rPr>
          <w:sz w:val="20"/>
          <w:szCs w:val="20"/>
          <w:lang w:val="el-GR"/>
        </w:rPr>
        <w:t>Επιπρόσθετα</w:t>
      </w:r>
      <w:r w:rsidR="00CF6013" w:rsidRPr="00132E41">
        <w:rPr>
          <w:sz w:val="20"/>
          <w:szCs w:val="20"/>
          <w:lang w:val="el-GR"/>
        </w:rPr>
        <w:t>, ο κύκλος εργασιών των ελληνικών επιχειρήσεων</w:t>
      </w:r>
      <w:r w:rsidR="00263793">
        <w:rPr>
          <w:sz w:val="20"/>
          <w:szCs w:val="20"/>
          <w:lang w:val="el-GR"/>
        </w:rPr>
        <w:t xml:space="preserve"> </w:t>
      </w:r>
      <w:r w:rsidR="00263793" w:rsidRPr="00A92912">
        <w:rPr>
          <w:sz w:val="20"/>
          <w:szCs w:val="20"/>
          <w:lang w:val="el-GR"/>
        </w:rPr>
        <w:t>(σε ονομαστικούς όρους)</w:t>
      </w:r>
      <w:r w:rsidR="00CF6013" w:rsidRPr="00132E41">
        <w:rPr>
          <w:sz w:val="20"/>
          <w:szCs w:val="20"/>
          <w:lang w:val="el-GR"/>
        </w:rPr>
        <w:t xml:space="preserve"> </w:t>
      </w:r>
      <w:r w:rsidR="00F96125">
        <w:rPr>
          <w:sz w:val="20"/>
          <w:szCs w:val="20"/>
          <w:lang w:val="el-GR"/>
        </w:rPr>
        <w:t>αυξήθηκε στην πλειονότητα των κλάδων οικονομικής δραστηριότητας, αν και σε γενικές γραμμές πιο ήπια</w:t>
      </w:r>
      <w:r w:rsidR="000A15B5">
        <w:rPr>
          <w:sz w:val="20"/>
          <w:szCs w:val="20"/>
          <w:lang w:val="el-GR"/>
        </w:rPr>
        <w:t xml:space="preserve"> σε σύγκριση με το 2022</w:t>
      </w:r>
      <w:r w:rsidR="00F96125">
        <w:rPr>
          <w:sz w:val="20"/>
          <w:szCs w:val="20"/>
          <w:lang w:val="el-GR"/>
        </w:rPr>
        <w:t>, εξαιτίας της αποκλιμάκωσης του γενικού επιπέδου τιμών</w:t>
      </w:r>
      <w:r w:rsidR="00132E41" w:rsidRPr="00132E41">
        <w:rPr>
          <w:sz w:val="20"/>
          <w:szCs w:val="20"/>
          <w:lang w:val="el-GR"/>
        </w:rPr>
        <w:t>. Στο</w:t>
      </w:r>
      <w:r w:rsidR="007B6330" w:rsidRPr="00132E41">
        <w:rPr>
          <w:sz w:val="20"/>
          <w:szCs w:val="20"/>
          <w:lang w:val="el-GR"/>
        </w:rPr>
        <w:t xml:space="preserve"> Γράφημα 1 απεικονίζ</w:t>
      </w:r>
      <w:r w:rsidR="00CF6013" w:rsidRPr="00132E41">
        <w:rPr>
          <w:sz w:val="20"/>
          <w:szCs w:val="20"/>
          <w:lang w:val="el-GR"/>
        </w:rPr>
        <w:t>ονται οι</w:t>
      </w:r>
      <w:r w:rsidR="007B6330" w:rsidRPr="00132E41">
        <w:rPr>
          <w:sz w:val="20"/>
          <w:szCs w:val="20"/>
          <w:lang w:val="el-GR"/>
        </w:rPr>
        <w:t xml:space="preserve"> </w:t>
      </w:r>
      <w:r w:rsidR="00CF6013" w:rsidRPr="00132E41">
        <w:rPr>
          <w:sz w:val="20"/>
          <w:szCs w:val="20"/>
          <w:lang w:val="el-GR"/>
        </w:rPr>
        <w:t>συμβολές</w:t>
      </w:r>
      <w:r w:rsidR="007B6330" w:rsidRPr="00132E41">
        <w:rPr>
          <w:sz w:val="20"/>
          <w:szCs w:val="20"/>
          <w:lang w:val="el-GR"/>
        </w:rPr>
        <w:t xml:space="preserve"> των</w:t>
      </w:r>
      <w:r w:rsidR="00CF6013" w:rsidRPr="00132E41">
        <w:rPr>
          <w:sz w:val="20"/>
          <w:szCs w:val="20"/>
          <w:lang w:val="el-GR"/>
        </w:rPr>
        <w:t xml:space="preserve"> επιμέρους</w:t>
      </w:r>
      <w:r w:rsidR="007B6330" w:rsidRPr="00132E41">
        <w:rPr>
          <w:sz w:val="20"/>
          <w:szCs w:val="20"/>
          <w:lang w:val="el-GR"/>
        </w:rPr>
        <w:t xml:space="preserve"> κλάδων οικονομικής δραστηριότητας στην αύξηση </w:t>
      </w:r>
      <w:r w:rsidR="00F96125">
        <w:rPr>
          <w:sz w:val="20"/>
          <w:szCs w:val="20"/>
          <w:lang w:val="el-GR"/>
        </w:rPr>
        <w:t xml:space="preserve">της </w:t>
      </w:r>
      <w:r w:rsidR="007B6330" w:rsidRPr="00132E41">
        <w:rPr>
          <w:sz w:val="20"/>
          <w:szCs w:val="20"/>
          <w:lang w:val="el-GR"/>
        </w:rPr>
        <w:t>ΑΠΑ</w:t>
      </w:r>
      <w:r w:rsidR="00CF4AF2">
        <w:rPr>
          <w:sz w:val="20"/>
          <w:szCs w:val="20"/>
          <w:lang w:val="el-GR"/>
        </w:rPr>
        <w:t xml:space="preserve"> </w:t>
      </w:r>
      <w:r w:rsidR="007B6330" w:rsidRPr="00132E41">
        <w:rPr>
          <w:sz w:val="20"/>
          <w:szCs w:val="20"/>
          <w:lang w:val="el-GR"/>
        </w:rPr>
        <w:t xml:space="preserve">και </w:t>
      </w:r>
      <w:r w:rsidR="00CF6013" w:rsidRPr="00132E41">
        <w:rPr>
          <w:sz w:val="20"/>
          <w:szCs w:val="20"/>
          <w:lang w:val="el-GR"/>
        </w:rPr>
        <w:t>της απασχόλησης</w:t>
      </w:r>
      <w:r w:rsidR="00CF4AF2">
        <w:rPr>
          <w:sz w:val="20"/>
          <w:szCs w:val="20"/>
          <w:lang w:val="el-GR"/>
        </w:rPr>
        <w:t xml:space="preserve"> </w:t>
      </w:r>
      <w:r w:rsidR="00973765">
        <w:rPr>
          <w:sz w:val="20"/>
          <w:szCs w:val="20"/>
          <w:lang w:val="el-GR"/>
        </w:rPr>
        <w:t>για το 2023</w:t>
      </w:r>
      <w:r w:rsidR="00CF6013" w:rsidRPr="00132E41">
        <w:rPr>
          <w:sz w:val="20"/>
          <w:szCs w:val="20"/>
          <w:lang w:val="el-GR"/>
        </w:rPr>
        <w:t xml:space="preserve">, ενώ στο </w:t>
      </w:r>
      <w:r w:rsidR="00014B6A" w:rsidRPr="00132E41">
        <w:rPr>
          <w:sz w:val="20"/>
          <w:szCs w:val="20"/>
          <w:lang w:val="el-GR"/>
        </w:rPr>
        <w:t>Γράφημα 2 παρουσιάζ</w:t>
      </w:r>
      <w:r w:rsidR="00CF6013" w:rsidRPr="00132E41">
        <w:rPr>
          <w:sz w:val="20"/>
          <w:szCs w:val="20"/>
          <w:lang w:val="el-GR"/>
        </w:rPr>
        <w:t>εται η</w:t>
      </w:r>
      <w:r w:rsidR="00014B6A" w:rsidRPr="00132E41">
        <w:rPr>
          <w:sz w:val="20"/>
          <w:szCs w:val="20"/>
          <w:lang w:val="el-GR"/>
        </w:rPr>
        <w:t xml:space="preserve"> </w:t>
      </w:r>
      <w:r w:rsidR="00973765">
        <w:rPr>
          <w:sz w:val="20"/>
          <w:szCs w:val="20"/>
          <w:lang w:val="el-GR"/>
        </w:rPr>
        <w:t>ετήσια μεταβολή</w:t>
      </w:r>
      <w:r w:rsidR="00014B6A" w:rsidRPr="00132E41">
        <w:rPr>
          <w:sz w:val="20"/>
          <w:szCs w:val="20"/>
          <w:lang w:val="el-GR"/>
        </w:rPr>
        <w:t xml:space="preserve"> του κύκλου εργασιών και των εγγραφών νέων επιχειρήσεων ανά κλάδο.</w:t>
      </w:r>
      <w:r w:rsidR="00CF6013" w:rsidRPr="00132E41">
        <w:rPr>
          <w:sz w:val="20"/>
          <w:szCs w:val="20"/>
          <w:lang w:val="el-GR"/>
        </w:rPr>
        <w:t xml:space="preserve"> Όπως παρατηρείται</w:t>
      </w:r>
      <w:r w:rsidR="00132E41" w:rsidRPr="00132E41">
        <w:rPr>
          <w:sz w:val="20"/>
          <w:szCs w:val="20"/>
          <w:lang w:val="el-GR"/>
        </w:rPr>
        <w:t xml:space="preserve">, η συμβολή των κλάδων της ελληνικής οικονομίας </w:t>
      </w:r>
      <w:r w:rsidR="00CF4AF2" w:rsidRPr="00132E41">
        <w:rPr>
          <w:sz w:val="20"/>
          <w:szCs w:val="20"/>
          <w:lang w:val="el-GR"/>
        </w:rPr>
        <w:t xml:space="preserve">στις ανωτέρω εξελίξεις </w:t>
      </w:r>
      <w:r w:rsidR="00132E41" w:rsidRPr="00132E41">
        <w:rPr>
          <w:sz w:val="20"/>
          <w:szCs w:val="20"/>
          <w:lang w:val="el-GR"/>
        </w:rPr>
        <w:t>ήταν διαφορετικής έντασης</w:t>
      </w:r>
      <w:r w:rsidR="00132E41">
        <w:rPr>
          <w:sz w:val="20"/>
          <w:szCs w:val="20"/>
          <w:lang w:val="el-GR"/>
        </w:rPr>
        <w:t>.</w:t>
      </w:r>
    </w:p>
    <w:p w14:paraId="683E727C" w14:textId="77777777" w:rsidR="00CF6013" w:rsidRDefault="00CF6013" w:rsidP="00775495">
      <w:pPr>
        <w:pStyle w:val="BodyText"/>
        <w:ind w:left="1758" w:right="170"/>
        <w:jc w:val="both"/>
        <w:rPr>
          <w:sz w:val="20"/>
          <w:szCs w:val="20"/>
          <w:lang w:val="el-GR"/>
        </w:rPr>
      </w:pPr>
    </w:p>
    <w:p w14:paraId="6CBE4A99" w14:textId="1B2B05DE" w:rsidR="000A15B5" w:rsidRDefault="000A15B5" w:rsidP="00775495">
      <w:pPr>
        <w:pStyle w:val="BodyText"/>
        <w:ind w:left="1758" w:right="170"/>
        <w:jc w:val="both"/>
        <w:rPr>
          <w:sz w:val="20"/>
          <w:szCs w:val="20"/>
          <w:lang w:val="el-GR"/>
        </w:rPr>
      </w:pPr>
      <w:r w:rsidRPr="00A92912">
        <w:rPr>
          <w:sz w:val="20"/>
          <w:szCs w:val="20"/>
          <w:lang w:val="el-GR"/>
        </w:rPr>
        <w:t>Συγκεκριμένα,</w:t>
      </w:r>
      <w:r w:rsidRPr="00700ECB">
        <w:rPr>
          <w:sz w:val="20"/>
          <w:szCs w:val="20"/>
          <w:lang w:val="el-GR"/>
        </w:rPr>
        <w:t xml:space="preserve"> </w:t>
      </w:r>
      <w:r>
        <w:rPr>
          <w:sz w:val="20"/>
          <w:szCs w:val="20"/>
          <w:lang w:val="el-GR"/>
        </w:rPr>
        <w:t xml:space="preserve">η ΑΠΑ του κλάδου των </w:t>
      </w:r>
      <w:r w:rsidRPr="003F09DF">
        <w:rPr>
          <w:b/>
          <w:bCs/>
          <w:sz w:val="20"/>
          <w:szCs w:val="20"/>
          <w:lang w:val="el-GR"/>
        </w:rPr>
        <w:t>κατασκευών</w:t>
      </w:r>
      <w:r>
        <w:rPr>
          <w:sz w:val="20"/>
          <w:szCs w:val="20"/>
          <w:lang w:val="el-GR"/>
        </w:rPr>
        <w:t xml:space="preserve"> διαμορφώθηκε σε Ευρώ 3,9 δισ. (σταθερές τιμές 2015) το 2023, σημειώνοντας αύξηση κατά 14% σε σχέση με το 2022. </w:t>
      </w:r>
      <w:r w:rsidRPr="00A92912">
        <w:rPr>
          <w:sz w:val="20"/>
          <w:szCs w:val="20"/>
          <w:lang w:val="el-GR"/>
        </w:rPr>
        <w:t>Η συμβολή του</w:t>
      </w:r>
      <w:r>
        <w:rPr>
          <w:sz w:val="20"/>
          <w:szCs w:val="20"/>
          <w:lang w:val="el-GR"/>
        </w:rPr>
        <w:t>ς</w:t>
      </w:r>
      <w:r w:rsidRPr="00A92912">
        <w:rPr>
          <w:sz w:val="20"/>
          <w:szCs w:val="20"/>
          <w:lang w:val="el-GR"/>
        </w:rPr>
        <w:t xml:space="preserve"> στη συνολική άνοδο της ΑΠΑ, ωστόσο, διαμορφώθηκε σε 0,3 ποσοστιαίες μονάδες (π.μ.), καθώς αποτελούν μόλις το 2,3% αυτής.</w:t>
      </w:r>
      <w:r>
        <w:rPr>
          <w:sz w:val="20"/>
          <w:szCs w:val="20"/>
          <w:lang w:val="el-GR"/>
        </w:rPr>
        <w:t xml:space="preserve"> Η ανοδική πορεία των κατασκευών αποτυπώνεται και στην αύξηση της απασχόλησης, με τη δημιουργία 17 χιλ. νέων θέσεων εργασίας. Παράλληλα, </w:t>
      </w:r>
      <w:r w:rsidRPr="00A92912">
        <w:rPr>
          <w:sz w:val="20"/>
          <w:szCs w:val="20"/>
          <w:lang w:val="el-GR"/>
        </w:rPr>
        <w:t>ο εν λόγω κλάδος, κατέγραψε αύξηση στον κύκλο εργασιών κατά 16,7% και σ</w:t>
      </w:r>
      <w:r>
        <w:rPr>
          <w:sz w:val="20"/>
          <w:szCs w:val="20"/>
          <w:lang w:val="el-GR"/>
        </w:rPr>
        <w:t>το πλήθος</w:t>
      </w:r>
      <w:r w:rsidRPr="00A92912">
        <w:rPr>
          <w:sz w:val="20"/>
          <w:szCs w:val="20"/>
          <w:lang w:val="el-GR"/>
        </w:rPr>
        <w:t xml:space="preserve"> εγγραφ</w:t>
      </w:r>
      <w:r>
        <w:rPr>
          <w:sz w:val="20"/>
          <w:szCs w:val="20"/>
          <w:lang w:val="el-GR"/>
        </w:rPr>
        <w:t>ών</w:t>
      </w:r>
      <w:r w:rsidRPr="00A92912">
        <w:rPr>
          <w:sz w:val="20"/>
          <w:szCs w:val="20"/>
          <w:lang w:val="el-GR"/>
        </w:rPr>
        <w:t xml:space="preserve"> νέων επιχειρήσεων κατά 16,1%.</w:t>
      </w:r>
      <w:r>
        <w:rPr>
          <w:sz w:val="20"/>
          <w:szCs w:val="20"/>
          <w:lang w:val="el-GR"/>
        </w:rPr>
        <w:t xml:space="preserve"> </w:t>
      </w:r>
      <w:r w:rsidR="006900CE">
        <w:rPr>
          <w:sz w:val="20"/>
          <w:szCs w:val="20"/>
          <w:lang w:val="el-GR"/>
        </w:rPr>
        <w:t>Η</w:t>
      </w:r>
      <w:r>
        <w:rPr>
          <w:sz w:val="20"/>
          <w:szCs w:val="20"/>
          <w:lang w:val="el-GR"/>
        </w:rPr>
        <w:t xml:space="preserve"> δυναμική του κλάδου των κατασκευών αποτυπώνεται και σε τρεις ακόμη βραχυχρόνιους δείκτες συγκυρίας. </w:t>
      </w:r>
      <w:r w:rsidRPr="000A15B5">
        <w:rPr>
          <w:i/>
          <w:iCs/>
          <w:sz w:val="20"/>
          <w:szCs w:val="20"/>
          <w:lang w:val="el-GR"/>
        </w:rPr>
        <w:t>Πρώτον</w:t>
      </w:r>
      <w:r>
        <w:rPr>
          <w:sz w:val="20"/>
          <w:szCs w:val="20"/>
          <w:lang w:val="el-GR"/>
        </w:rPr>
        <w:t>, ο δείκτης</w:t>
      </w:r>
      <w:r w:rsidR="00FE6BC4" w:rsidRPr="00FE6BC4">
        <w:rPr>
          <w:sz w:val="20"/>
          <w:szCs w:val="20"/>
          <w:lang w:val="el-GR"/>
        </w:rPr>
        <w:t xml:space="preserve"> </w:t>
      </w:r>
      <w:r w:rsidR="00FE6BC4">
        <w:rPr>
          <w:sz w:val="20"/>
          <w:szCs w:val="20"/>
          <w:lang w:val="el-GR"/>
        </w:rPr>
        <w:t>παραγωγής στις κατασκευές</w:t>
      </w:r>
      <w:r w:rsidR="00FE6BC4">
        <w:rPr>
          <w:rStyle w:val="EndnoteReference"/>
          <w:sz w:val="20"/>
          <w:szCs w:val="20"/>
          <w:lang w:val="el-GR"/>
        </w:rPr>
        <w:endnoteReference w:id="2"/>
      </w:r>
      <w:r w:rsidR="00FE6BC4">
        <w:rPr>
          <w:sz w:val="20"/>
          <w:szCs w:val="20"/>
          <w:lang w:val="el-GR"/>
        </w:rPr>
        <w:t xml:space="preserve"> αυξήθηκε κατά 12,8% σε ετήσια βάση,</w:t>
      </w:r>
      <w:r w:rsidR="006900CE">
        <w:rPr>
          <w:sz w:val="20"/>
          <w:szCs w:val="20"/>
          <w:lang w:val="el-GR"/>
        </w:rPr>
        <w:t xml:space="preserve"> πέρυσι</w:t>
      </w:r>
      <w:r w:rsidR="00FE6BC4">
        <w:rPr>
          <w:sz w:val="20"/>
          <w:szCs w:val="20"/>
          <w:lang w:val="el-GR"/>
        </w:rPr>
        <w:t xml:space="preserve"> ενώ </w:t>
      </w:r>
      <w:r w:rsidR="00FE6BC4" w:rsidRPr="001C09FA">
        <w:rPr>
          <w:sz w:val="20"/>
          <w:szCs w:val="20"/>
          <w:lang w:val="el-GR"/>
        </w:rPr>
        <w:t>η παραγωγή οικοδομικών έργων</w:t>
      </w:r>
      <w:r w:rsidR="006516F7" w:rsidRPr="006516F7">
        <w:rPr>
          <w:sz w:val="20"/>
          <w:szCs w:val="20"/>
          <w:lang w:val="el-GR"/>
        </w:rPr>
        <w:t xml:space="preserve"> </w:t>
      </w:r>
      <w:r w:rsidR="00AD77D4">
        <w:rPr>
          <w:sz w:val="20"/>
          <w:szCs w:val="20"/>
          <w:lang w:val="el-GR"/>
        </w:rPr>
        <w:t>-</w:t>
      </w:r>
      <w:r w:rsidR="00AD77D4" w:rsidRPr="001C09FA">
        <w:rPr>
          <w:sz w:val="20"/>
          <w:szCs w:val="20"/>
          <w:lang w:val="el-GR"/>
        </w:rPr>
        <w:t>που αντιστοιχεί κατά κύριο λόγο στις ιδιωτικές κατασκευές</w:t>
      </w:r>
      <w:r w:rsidR="00AD77D4">
        <w:rPr>
          <w:sz w:val="20"/>
          <w:szCs w:val="20"/>
          <w:lang w:val="el-GR"/>
        </w:rPr>
        <w:t>-</w:t>
      </w:r>
      <w:r w:rsidR="00AD77D4" w:rsidRPr="001C09FA">
        <w:rPr>
          <w:sz w:val="20"/>
          <w:szCs w:val="20"/>
          <w:lang w:val="el-GR"/>
        </w:rPr>
        <w:t>,</w:t>
      </w:r>
      <w:r w:rsidR="00AD77D4">
        <w:rPr>
          <w:sz w:val="20"/>
          <w:szCs w:val="20"/>
          <w:lang w:val="el-GR"/>
        </w:rPr>
        <w:t xml:space="preserve"> και </w:t>
      </w:r>
      <w:r w:rsidR="00AD77D4" w:rsidRPr="001C09FA">
        <w:rPr>
          <w:sz w:val="20"/>
          <w:szCs w:val="20"/>
          <w:lang w:val="el-GR"/>
        </w:rPr>
        <w:t>η παραγωγή έργων πολιτικού μηχανικού</w:t>
      </w:r>
      <w:r w:rsidR="00AD77D4">
        <w:rPr>
          <w:rStyle w:val="EndnoteReference"/>
          <w:sz w:val="20"/>
          <w:szCs w:val="20"/>
          <w:lang w:val="el-GR"/>
        </w:rPr>
        <w:endnoteReference w:id="3"/>
      </w:r>
      <w:r w:rsidR="006516F7" w:rsidRPr="006516F7">
        <w:rPr>
          <w:sz w:val="20"/>
          <w:szCs w:val="20"/>
          <w:lang w:val="el-GR"/>
        </w:rPr>
        <w:t xml:space="preserve"> </w:t>
      </w:r>
      <w:r w:rsidR="00AD77D4">
        <w:rPr>
          <w:sz w:val="20"/>
          <w:szCs w:val="20"/>
          <w:lang w:val="el-GR"/>
        </w:rPr>
        <w:t>-</w:t>
      </w:r>
      <w:r w:rsidR="00AD77D4" w:rsidRPr="001C09FA">
        <w:rPr>
          <w:sz w:val="20"/>
          <w:szCs w:val="20"/>
          <w:lang w:val="el-GR"/>
        </w:rPr>
        <w:t xml:space="preserve">που αφορά </w:t>
      </w:r>
      <w:r w:rsidR="00AD77D4">
        <w:rPr>
          <w:sz w:val="20"/>
          <w:szCs w:val="20"/>
          <w:lang w:val="el-GR"/>
        </w:rPr>
        <w:t>στις</w:t>
      </w:r>
      <w:r w:rsidR="00AD77D4" w:rsidRPr="001C09FA">
        <w:rPr>
          <w:sz w:val="20"/>
          <w:szCs w:val="20"/>
          <w:lang w:val="el-GR"/>
        </w:rPr>
        <w:t xml:space="preserve"> δημόσιες</w:t>
      </w:r>
      <w:r w:rsidR="00AD77D4">
        <w:rPr>
          <w:sz w:val="20"/>
          <w:szCs w:val="20"/>
          <w:lang w:val="el-GR"/>
        </w:rPr>
        <w:t xml:space="preserve"> </w:t>
      </w:r>
      <w:r w:rsidR="00AD77D4" w:rsidRPr="001C09FA">
        <w:rPr>
          <w:sz w:val="20"/>
          <w:szCs w:val="20"/>
          <w:lang w:val="el-GR"/>
        </w:rPr>
        <w:t>κατασκευές</w:t>
      </w:r>
      <w:r w:rsidR="00AD77D4">
        <w:rPr>
          <w:sz w:val="20"/>
          <w:szCs w:val="20"/>
          <w:lang w:val="el-GR"/>
        </w:rPr>
        <w:t xml:space="preserve">-, αυξήθηκαν κατά 13,1% και 12,6% αντίστοιχα. </w:t>
      </w:r>
      <w:r w:rsidR="00AD77D4" w:rsidRPr="000A15B5">
        <w:rPr>
          <w:i/>
          <w:iCs/>
          <w:sz w:val="20"/>
          <w:szCs w:val="20"/>
          <w:lang w:val="el-GR"/>
        </w:rPr>
        <w:t>Δεύτερον</w:t>
      </w:r>
      <w:r w:rsidR="00AD77D4">
        <w:rPr>
          <w:sz w:val="20"/>
          <w:szCs w:val="20"/>
          <w:lang w:val="el-GR"/>
        </w:rPr>
        <w:t>, το 2023</w:t>
      </w:r>
      <w:r w:rsidR="00FE6BC4" w:rsidRPr="00FE6BC4">
        <w:rPr>
          <w:sz w:val="20"/>
          <w:szCs w:val="20"/>
          <w:lang w:val="el-GR"/>
        </w:rPr>
        <w:t xml:space="preserve">   </w:t>
      </w:r>
    </w:p>
    <w:p w14:paraId="11E9F761" w14:textId="532A4FA4" w:rsidR="00A92912" w:rsidRDefault="00A92912" w:rsidP="00263793">
      <w:pPr>
        <w:pStyle w:val="BodyText"/>
        <w:ind w:left="1758" w:right="170"/>
        <w:jc w:val="both"/>
        <w:rPr>
          <w:sz w:val="20"/>
          <w:szCs w:val="20"/>
          <w:lang w:val="el-GR"/>
        </w:rPr>
      </w:pPr>
      <w:r>
        <w:rPr>
          <w:noProof/>
          <w:lang w:eastAsia="el-GR"/>
        </w:rPr>
        <mc:AlternateContent>
          <mc:Choice Requires="wpg">
            <w:drawing>
              <wp:anchor distT="0" distB="0" distL="114300" distR="114300" simplePos="0" relativeHeight="251651072" behindDoc="1" locked="0" layoutInCell="1" allowOverlap="1" wp14:anchorId="1E67A265" wp14:editId="11AF00D0">
                <wp:simplePos x="0" y="0"/>
                <wp:positionH relativeFrom="margin">
                  <wp:posOffset>6350</wp:posOffset>
                </wp:positionH>
                <wp:positionV relativeFrom="paragraph">
                  <wp:posOffset>42850</wp:posOffset>
                </wp:positionV>
                <wp:extent cx="7199630" cy="3311986"/>
                <wp:effectExtent l="0" t="0" r="1270" b="3175"/>
                <wp:wrapNone/>
                <wp:docPr id="20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311986"/>
                          <a:chOff x="0" y="0"/>
                          <a:chExt cx="71804" cy="26875"/>
                        </a:xfrm>
                      </wpg:grpSpPr>
                      <wps:wsp>
                        <wps:cNvPr id="204" name="Rectangle 24"/>
                        <wps:cNvSpPr>
                          <a:spLocks noChangeArrowheads="1"/>
                        </wps:cNvSpPr>
                        <wps:spPr bwMode="auto">
                          <a:xfrm>
                            <a:off x="0" y="0"/>
                            <a:ext cx="9926" cy="26875"/>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8A2D2" w14:textId="77777777" w:rsidR="009B08ED" w:rsidRPr="003F60A0" w:rsidRDefault="009B08ED" w:rsidP="009B08ED">
                              <w:pPr>
                                <w:jc w:val="center"/>
                                <w:rPr>
                                  <w:rFonts w:ascii="Arial" w:hAnsi="Arial" w:cs="Arial"/>
                                  <w:color w:val="E24C37"/>
                                  <w:spacing w:val="-4"/>
                                  <w:sz w:val="18"/>
                                </w:rPr>
                              </w:pPr>
                              <w:r w:rsidRPr="003F60A0">
                                <w:rPr>
                                  <w:rFonts w:ascii="Arial" w:hAnsi="Arial" w:cs="Arial"/>
                                  <w:color w:val="E24C37"/>
                                  <w:spacing w:val="-4"/>
                                  <w:sz w:val="18"/>
                                </w:rPr>
                                <w:br/>
                              </w:r>
                              <w:r w:rsidRPr="000753F7">
                                <w:rPr>
                                  <w:rFonts w:ascii="Arial" w:hAnsi="Arial" w:cs="Arial"/>
                                  <w:color w:val="E24C37"/>
                                  <w:spacing w:val="-4"/>
                                  <w:sz w:val="18"/>
                                </w:rPr>
                                <w:t>ΓΡΑΦΗΜΑ</w:t>
                              </w:r>
                              <w:r w:rsidRPr="003F60A0">
                                <w:rPr>
                                  <w:rFonts w:ascii="Arial" w:hAnsi="Arial" w:cs="Arial"/>
                                  <w:color w:val="E24C37"/>
                                  <w:spacing w:val="-4"/>
                                  <w:sz w:val="18"/>
                                </w:rPr>
                                <w:t xml:space="preserve"> 1</w:t>
                              </w:r>
                            </w:p>
                            <w:p w14:paraId="299B0E02" w14:textId="77777777" w:rsidR="009B08ED" w:rsidRPr="003F60A0" w:rsidRDefault="009B08ED" w:rsidP="009B08ED">
                              <w:pPr>
                                <w:jc w:val="center"/>
                                <w:rPr>
                                  <w:rFonts w:ascii="Arial" w:hAnsi="Arial" w:cs="Arial"/>
                                  <w:color w:val="E24C37"/>
                                  <w:spacing w:val="-4"/>
                                  <w:sz w:val="18"/>
                                </w:rPr>
                              </w:pPr>
                            </w:p>
                            <w:p w14:paraId="3C7533A6" w14:textId="77777777" w:rsidR="009B08ED" w:rsidRPr="003F60A0" w:rsidRDefault="009B08ED" w:rsidP="009B08ED">
                              <w:pPr>
                                <w:jc w:val="center"/>
                                <w:rPr>
                                  <w:rFonts w:ascii="Arial" w:hAnsi="Arial" w:cs="Arial"/>
                                  <w:color w:val="E24C37"/>
                                  <w:spacing w:val="-4"/>
                                  <w:sz w:val="18"/>
                                </w:rPr>
                              </w:pPr>
                            </w:p>
                            <w:p w14:paraId="774B47BC" w14:textId="77777777" w:rsidR="009B08ED" w:rsidRPr="003F60A0" w:rsidRDefault="009B08ED" w:rsidP="009B08ED">
                              <w:pPr>
                                <w:jc w:val="center"/>
                                <w:rPr>
                                  <w:rFonts w:ascii="Arial" w:hAnsi="Arial" w:cs="Arial"/>
                                  <w:color w:val="E24C37"/>
                                  <w:spacing w:val="-4"/>
                                  <w:sz w:val="18"/>
                                </w:rPr>
                              </w:pPr>
                            </w:p>
                            <w:p w14:paraId="1E0BEEBC" w14:textId="77777777" w:rsidR="009B08ED" w:rsidRPr="003F60A0" w:rsidRDefault="009B08ED" w:rsidP="009B08ED">
                              <w:pPr>
                                <w:jc w:val="center"/>
                                <w:rPr>
                                  <w:rFonts w:ascii="Arial" w:hAnsi="Arial" w:cs="Arial"/>
                                  <w:color w:val="E24C37"/>
                                  <w:spacing w:val="-4"/>
                                  <w:sz w:val="18"/>
                                </w:rPr>
                              </w:pPr>
                            </w:p>
                            <w:p w14:paraId="4AD26A74" w14:textId="77777777" w:rsidR="009B08ED" w:rsidRPr="003F60A0" w:rsidRDefault="009B08ED" w:rsidP="009B08ED">
                              <w:pPr>
                                <w:jc w:val="center"/>
                                <w:rPr>
                                  <w:rFonts w:ascii="Arial" w:hAnsi="Arial" w:cs="Arial"/>
                                  <w:color w:val="E24C37"/>
                                  <w:spacing w:val="-4"/>
                                  <w:sz w:val="18"/>
                                </w:rPr>
                              </w:pPr>
                            </w:p>
                            <w:p w14:paraId="054ABAE9" w14:textId="77777777" w:rsidR="009B08ED" w:rsidRPr="003F60A0" w:rsidRDefault="009B08ED" w:rsidP="009B08ED">
                              <w:pPr>
                                <w:jc w:val="center"/>
                                <w:rPr>
                                  <w:rFonts w:ascii="Arial" w:hAnsi="Arial" w:cs="Arial"/>
                                  <w:color w:val="E24C37"/>
                                  <w:spacing w:val="-4"/>
                                  <w:sz w:val="18"/>
                                </w:rPr>
                              </w:pPr>
                            </w:p>
                            <w:p w14:paraId="50AE4FBD" w14:textId="77777777" w:rsidR="007F4129" w:rsidRPr="003F60A0" w:rsidRDefault="007F4129" w:rsidP="009B08ED">
                              <w:pPr>
                                <w:jc w:val="center"/>
                                <w:rPr>
                                  <w:rFonts w:ascii="Arial" w:hAnsi="Arial" w:cs="Arial"/>
                                  <w:color w:val="E24C37"/>
                                  <w:spacing w:val="-4"/>
                                  <w:sz w:val="18"/>
                                </w:rPr>
                              </w:pPr>
                            </w:p>
                            <w:p w14:paraId="6A4B7336" w14:textId="3F0B4479" w:rsidR="009B08ED" w:rsidRPr="003F60A0" w:rsidRDefault="003F4835" w:rsidP="009B08ED">
                              <w:pPr>
                                <w:jc w:val="center"/>
                                <w:rPr>
                                  <w:rFonts w:ascii="Arial" w:hAnsi="Arial" w:cs="Arial"/>
                                  <w:color w:val="C00000"/>
                                  <w:sz w:val="18"/>
                                  <w:lang w:val="en-US"/>
                                </w:rPr>
                              </w:pPr>
                              <w:r w:rsidRPr="003F4835">
                                <w:rPr>
                                  <w:rFonts w:ascii="Arial" w:hAnsi="Arial" w:cs="Arial"/>
                                  <w:color w:val="000000"/>
                                  <w:spacing w:val="-4"/>
                                  <w:sz w:val="18"/>
                                </w:rPr>
                                <w:t>Πηγή</w:t>
                              </w:r>
                              <w:r w:rsidRPr="003F60A0">
                                <w:rPr>
                                  <w:rFonts w:ascii="Arial" w:hAnsi="Arial" w:cs="Arial"/>
                                  <w:color w:val="000000"/>
                                  <w:spacing w:val="-4"/>
                                  <w:sz w:val="18"/>
                                  <w:lang w:val="en-US"/>
                                </w:rPr>
                                <w:t xml:space="preserve">: </w:t>
                              </w:r>
                              <w:r w:rsidR="003F60A0">
                                <w:rPr>
                                  <w:rFonts w:ascii="Arial" w:hAnsi="Arial" w:cs="Arial"/>
                                  <w:color w:val="000000"/>
                                  <w:spacing w:val="-4"/>
                                  <w:sz w:val="18"/>
                                </w:rPr>
                                <w:t>ΕΛΣΤΑΤ</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Eurostat</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rPr>
                                <w:t>Υπολογισμοί</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Alpha</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Bank</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Economic</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Research</w:t>
                              </w:r>
                            </w:p>
                          </w:txbxContent>
                        </wps:txbx>
                        <wps:bodyPr rot="0" vert="horz" wrap="square" lIns="91440" tIns="45720" rIns="91440" bIns="45720" anchor="t" anchorCtr="0" upright="1">
                          <a:noAutofit/>
                        </wps:bodyPr>
                      </wps:wsp>
                      <wps:wsp>
                        <wps:cNvPr id="205" name="Freeform 364"/>
                        <wps:cNvSpPr>
                          <a:spLocks/>
                        </wps:cNvSpPr>
                        <wps:spPr bwMode="auto">
                          <a:xfrm>
                            <a:off x="11158" y="0"/>
                            <a:ext cx="60646" cy="2687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441980" w14:textId="43772178" w:rsidR="007F4129" w:rsidRPr="001E6512" w:rsidRDefault="003F60A0" w:rsidP="003516CA">
                              <w:pPr>
                                <w:tabs>
                                  <w:tab w:val="left" w:pos="2410"/>
                                </w:tabs>
                                <w:spacing w:after="0" w:line="240" w:lineRule="auto"/>
                                <w:rPr>
                                  <w:rFonts w:ascii="Arial" w:eastAsia="Arial" w:hAnsi="Arial" w:cs="Arial"/>
                                  <w:color w:val="0E3B70"/>
                                  <w:sz w:val="20"/>
                                  <w:szCs w:val="20"/>
                                </w:rPr>
                              </w:pPr>
                              <w:r w:rsidRPr="003F60A0">
                                <w:rPr>
                                  <w:rFonts w:ascii="Arial" w:eastAsia="Arial" w:hAnsi="Arial" w:cs="Arial"/>
                                  <w:color w:val="0E3B70"/>
                                  <w:sz w:val="20"/>
                                  <w:szCs w:val="20"/>
                                </w:rPr>
                                <w:t>Συμβολή των επιμέρους τομέων της οικονομίας στη μεταβολή της Ακαθάριστης Προστιθέμενης Αξίας και της Απασχόλησης</w:t>
                              </w:r>
                              <w:r w:rsidR="006052B9">
                                <w:rPr>
                                  <w:rFonts w:ascii="Arial" w:eastAsia="Arial" w:hAnsi="Arial" w:cs="Arial"/>
                                  <w:color w:val="0E3B70"/>
                                  <w:sz w:val="20"/>
                                  <w:szCs w:val="20"/>
                                </w:rPr>
                                <w:t>,</w:t>
                              </w:r>
                              <w:r w:rsidRPr="003F60A0">
                                <w:rPr>
                                  <w:rFonts w:ascii="Arial" w:eastAsia="Arial" w:hAnsi="Arial" w:cs="Arial"/>
                                  <w:color w:val="0E3B70"/>
                                  <w:sz w:val="20"/>
                                  <w:szCs w:val="20"/>
                                </w:rPr>
                                <w:t xml:space="preserve"> 202</w:t>
                              </w:r>
                              <w:r>
                                <w:rPr>
                                  <w:rFonts w:ascii="Arial" w:eastAsia="Arial" w:hAnsi="Arial" w:cs="Arial"/>
                                  <w:color w:val="0E3B70"/>
                                  <w:sz w:val="20"/>
                                  <w:szCs w:val="20"/>
                                </w:rPr>
                                <w:t>3</w:t>
                              </w:r>
                            </w:p>
                            <w:p w14:paraId="04AF8627" w14:textId="39CA7A7B" w:rsidR="009B08ED" w:rsidRDefault="009B08ED" w:rsidP="003516CA">
                              <w:pPr>
                                <w:tabs>
                                  <w:tab w:val="left" w:pos="2410"/>
                                </w:tabs>
                                <w:spacing w:after="0" w:line="240" w:lineRule="auto"/>
                                <w:rPr>
                                  <w:rFonts w:ascii="Arial" w:eastAsia="Arial" w:hAnsi="Arial" w:cs="Arial"/>
                                  <w:color w:val="0E3B70"/>
                                  <w:sz w:val="20"/>
                                  <w:szCs w:val="20"/>
                                </w:rPr>
                              </w:pPr>
                            </w:p>
                            <w:p w14:paraId="64F2FA26" w14:textId="75074983" w:rsidR="007F4129" w:rsidRDefault="003F60A0" w:rsidP="003516CA">
                              <w:pPr>
                                <w:tabs>
                                  <w:tab w:val="left" w:pos="2410"/>
                                </w:tabs>
                                <w:spacing w:after="0" w:line="240" w:lineRule="auto"/>
                                <w:rPr>
                                  <w:rFonts w:ascii="Arial" w:eastAsia="Arial" w:hAnsi="Arial" w:cs="Arial"/>
                                  <w:color w:val="0E3B70"/>
                                  <w:sz w:val="20"/>
                                  <w:szCs w:val="20"/>
                                </w:rPr>
                              </w:pPr>
                              <w:r w:rsidRPr="003F60A0">
                                <w:rPr>
                                  <w:noProof/>
                                </w:rPr>
                                <w:drawing>
                                  <wp:inline distT="0" distB="0" distL="0" distR="0" wp14:anchorId="1F307D4B" wp14:editId="1B3C57F6">
                                    <wp:extent cx="5781675" cy="2771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2771775"/>
                                            </a:xfrm>
                                            <a:prstGeom prst="rect">
                                              <a:avLst/>
                                            </a:prstGeom>
                                            <a:noFill/>
                                            <a:ln>
                                              <a:noFill/>
                                            </a:ln>
                                          </pic:spPr>
                                        </pic:pic>
                                      </a:graphicData>
                                    </a:graphic>
                                  </wp:inline>
                                </w:drawing>
                              </w:r>
                            </w:p>
                            <w:p w14:paraId="5CBA39A4" w14:textId="5255D397" w:rsidR="009B08ED" w:rsidRPr="005F4DC6" w:rsidRDefault="009B08ED" w:rsidP="003516CA">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E67A265" id="Group 399" o:spid="_x0000_s1026" style="position:absolute;left:0;text-align:left;margin-left:.5pt;margin-top:3.35pt;width:566.9pt;height:260.8pt;z-index:-251665408;mso-position-horizontal-relative:margin;mso-height-relative:margin" coordsize="71804,2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">
                <v:rect id="Rectangle 24" o:spid="_x0000_s1027" style="position:absolute;width:9926;height:26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" fillcolor="#e5e4de" stroked="f">
                  <v:textbox>
                    <w:txbxContent>
                      <w:p w14:paraId="1C48A2D2" w14:textId="77777777" w:rsidR="009B08ED" w:rsidRPr="003F60A0" w:rsidRDefault="009B08ED" w:rsidP="009B08ED">
                        <w:pPr>
                          <w:jc w:val="center"/>
                          <w:rPr>
                            <w:rFonts w:ascii="Arial" w:hAnsi="Arial" w:cs="Arial"/>
                            <w:color w:val="E24C37"/>
                            <w:spacing w:val="-4"/>
                            <w:sz w:val="18"/>
                          </w:rPr>
                        </w:pPr>
                        <w:r w:rsidRPr="003F60A0">
                          <w:rPr>
                            <w:rFonts w:ascii="Arial" w:hAnsi="Arial" w:cs="Arial"/>
                            <w:color w:val="E24C37"/>
                            <w:spacing w:val="-4"/>
                            <w:sz w:val="18"/>
                          </w:rPr>
                          <w:br/>
                        </w:r>
                        <w:r w:rsidRPr="000753F7">
                          <w:rPr>
                            <w:rFonts w:ascii="Arial" w:hAnsi="Arial" w:cs="Arial"/>
                            <w:color w:val="E24C37"/>
                            <w:spacing w:val="-4"/>
                            <w:sz w:val="18"/>
                          </w:rPr>
                          <w:t>ΓΡΑΦΗΜΑ</w:t>
                        </w:r>
                        <w:r w:rsidRPr="003F60A0">
                          <w:rPr>
                            <w:rFonts w:ascii="Arial" w:hAnsi="Arial" w:cs="Arial"/>
                            <w:color w:val="E24C37"/>
                            <w:spacing w:val="-4"/>
                            <w:sz w:val="18"/>
                          </w:rPr>
                          <w:t xml:space="preserve"> 1</w:t>
                        </w:r>
                      </w:p>
                      <w:p w14:paraId="299B0E02" w14:textId="77777777" w:rsidR="009B08ED" w:rsidRPr="003F60A0" w:rsidRDefault="009B08ED" w:rsidP="009B08ED">
                        <w:pPr>
                          <w:jc w:val="center"/>
                          <w:rPr>
                            <w:rFonts w:ascii="Arial" w:hAnsi="Arial" w:cs="Arial"/>
                            <w:color w:val="E24C37"/>
                            <w:spacing w:val="-4"/>
                            <w:sz w:val="18"/>
                          </w:rPr>
                        </w:pPr>
                      </w:p>
                      <w:p w14:paraId="3C7533A6" w14:textId="77777777" w:rsidR="009B08ED" w:rsidRPr="003F60A0" w:rsidRDefault="009B08ED" w:rsidP="009B08ED">
                        <w:pPr>
                          <w:jc w:val="center"/>
                          <w:rPr>
                            <w:rFonts w:ascii="Arial" w:hAnsi="Arial" w:cs="Arial"/>
                            <w:color w:val="E24C37"/>
                            <w:spacing w:val="-4"/>
                            <w:sz w:val="18"/>
                          </w:rPr>
                        </w:pPr>
                      </w:p>
                      <w:p w14:paraId="774B47BC" w14:textId="77777777" w:rsidR="009B08ED" w:rsidRPr="003F60A0" w:rsidRDefault="009B08ED" w:rsidP="009B08ED">
                        <w:pPr>
                          <w:jc w:val="center"/>
                          <w:rPr>
                            <w:rFonts w:ascii="Arial" w:hAnsi="Arial" w:cs="Arial"/>
                            <w:color w:val="E24C37"/>
                            <w:spacing w:val="-4"/>
                            <w:sz w:val="18"/>
                          </w:rPr>
                        </w:pPr>
                      </w:p>
                      <w:p w14:paraId="1E0BEEBC" w14:textId="77777777" w:rsidR="009B08ED" w:rsidRPr="003F60A0" w:rsidRDefault="009B08ED" w:rsidP="009B08ED">
                        <w:pPr>
                          <w:jc w:val="center"/>
                          <w:rPr>
                            <w:rFonts w:ascii="Arial" w:hAnsi="Arial" w:cs="Arial"/>
                            <w:color w:val="E24C37"/>
                            <w:spacing w:val="-4"/>
                            <w:sz w:val="18"/>
                          </w:rPr>
                        </w:pPr>
                      </w:p>
                      <w:p w14:paraId="4AD26A74" w14:textId="77777777" w:rsidR="009B08ED" w:rsidRPr="003F60A0" w:rsidRDefault="009B08ED" w:rsidP="009B08ED">
                        <w:pPr>
                          <w:jc w:val="center"/>
                          <w:rPr>
                            <w:rFonts w:ascii="Arial" w:hAnsi="Arial" w:cs="Arial"/>
                            <w:color w:val="E24C37"/>
                            <w:spacing w:val="-4"/>
                            <w:sz w:val="18"/>
                          </w:rPr>
                        </w:pPr>
                      </w:p>
                      <w:p w14:paraId="054ABAE9" w14:textId="77777777" w:rsidR="009B08ED" w:rsidRPr="003F60A0" w:rsidRDefault="009B08ED" w:rsidP="009B08ED">
                        <w:pPr>
                          <w:jc w:val="center"/>
                          <w:rPr>
                            <w:rFonts w:ascii="Arial" w:hAnsi="Arial" w:cs="Arial"/>
                            <w:color w:val="E24C37"/>
                            <w:spacing w:val="-4"/>
                            <w:sz w:val="18"/>
                          </w:rPr>
                        </w:pPr>
                      </w:p>
                      <w:p w14:paraId="50AE4FBD" w14:textId="77777777" w:rsidR="007F4129" w:rsidRPr="003F60A0" w:rsidRDefault="007F4129" w:rsidP="009B08ED">
                        <w:pPr>
                          <w:jc w:val="center"/>
                          <w:rPr>
                            <w:rFonts w:ascii="Arial" w:hAnsi="Arial" w:cs="Arial"/>
                            <w:color w:val="E24C37"/>
                            <w:spacing w:val="-4"/>
                            <w:sz w:val="18"/>
                          </w:rPr>
                        </w:pPr>
                      </w:p>
                      <w:p w14:paraId="6A4B7336" w14:textId="3F0B4479" w:rsidR="009B08ED" w:rsidRPr="003F60A0" w:rsidRDefault="003F4835" w:rsidP="009B08ED">
                        <w:pPr>
                          <w:jc w:val="center"/>
                          <w:rPr>
                            <w:rFonts w:ascii="Arial" w:hAnsi="Arial" w:cs="Arial"/>
                            <w:color w:val="C00000"/>
                            <w:sz w:val="18"/>
                            <w:lang w:val="en-US"/>
                          </w:rPr>
                        </w:pPr>
                        <w:r w:rsidRPr="003F4835">
                          <w:rPr>
                            <w:rFonts w:ascii="Arial" w:hAnsi="Arial" w:cs="Arial"/>
                            <w:color w:val="000000"/>
                            <w:spacing w:val="-4"/>
                            <w:sz w:val="18"/>
                          </w:rPr>
                          <w:t>Πηγή</w:t>
                        </w:r>
                        <w:r w:rsidRPr="003F60A0">
                          <w:rPr>
                            <w:rFonts w:ascii="Arial" w:hAnsi="Arial" w:cs="Arial"/>
                            <w:color w:val="000000"/>
                            <w:spacing w:val="-4"/>
                            <w:sz w:val="18"/>
                            <w:lang w:val="en-US"/>
                          </w:rPr>
                          <w:t xml:space="preserve">: </w:t>
                        </w:r>
                        <w:r w:rsidR="003F60A0">
                          <w:rPr>
                            <w:rFonts w:ascii="Arial" w:hAnsi="Arial" w:cs="Arial"/>
                            <w:color w:val="000000"/>
                            <w:spacing w:val="-4"/>
                            <w:sz w:val="18"/>
                          </w:rPr>
                          <w:t>ΕΛΣΤΑΤ</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Eurostat</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rPr>
                          <w:t>Υπολογισμοί</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Alpha</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Bank</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Economic</w:t>
                        </w:r>
                        <w:r w:rsidR="003F60A0" w:rsidRPr="003F60A0">
                          <w:rPr>
                            <w:rFonts w:ascii="Arial" w:hAnsi="Arial" w:cs="Arial"/>
                            <w:color w:val="000000"/>
                            <w:spacing w:val="-4"/>
                            <w:sz w:val="18"/>
                            <w:lang w:val="en-US"/>
                          </w:rPr>
                          <w:t xml:space="preserve"> </w:t>
                        </w:r>
                        <w:r w:rsidR="003F60A0">
                          <w:rPr>
                            <w:rFonts w:ascii="Arial" w:hAnsi="Arial" w:cs="Arial"/>
                            <w:color w:val="000000"/>
                            <w:spacing w:val="-4"/>
                            <w:sz w:val="18"/>
                            <w:lang w:val="en-US"/>
                          </w:rPr>
                          <w:t>Research</w:t>
                        </w:r>
                      </w:p>
                    </w:txbxContent>
                  </v:textbox>
                </v:rect>
                <v:shape id="Freeform 364" o:spid="_x0000_s1028" style="position:absolute;left:11158;width:60646;height:2687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" adj="-11796480,,5400" path="m9585,l,,,4123r9585,l9585,xe" fillcolor="#e5e4de" stroked="f">
                  <v:stroke joinstyle="round"/>
                  <v:formulas/>
                  <v:path arrowok="t" o:connecttype="custom" o:connectlocs="38506193,0;0,0;0,17127684;38506193,17127684;38506193,0" o:connectangles="0,0,0,0,0" textboxrect="0,0,9586,4124"/>
                  <v:textbox>
                    <w:txbxContent>
                      <w:p w14:paraId="42441980" w14:textId="43772178" w:rsidR="007F4129" w:rsidRPr="001E6512" w:rsidRDefault="003F60A0" w:rsidP="003516CA">
                        <w:pPr>
                          <w:tabs>
                            <w:tab w:val="left" w:pos="2410"/>
                          </w:tabs>
                          <w:spacing w:after="0" w:line="240" w:lineRule="auto"/>
                          <w:rPr>
                            <w:rFonts w:ascii="Arial" w:eastAsia="Arial" w:hAnsi="Arial" w:cs="Arial"/>
                            <w:color w:val="0E3B70"/>
                            <w:sz w:val="20"/>
                            <w:szCs w:val="20"/>
                          </w:rPr>
                        </w:pPr>
                        <w:r w:rsidRPr="003F60A0">
                          <w:rPr>
                            <w:rFonts w:ascii="Arial" w:eastAsia="Arial" w:hAnsi="Arial" w:cs="Arial"/>
                            <w:color w:val="0E3B70"/>
                            <w:sz w:val="20"/>
                            <w:szCs w:val="20"/>
                          </w:rPr>
                          <w:t>Συμβολή των επιμέρους τομέων της οικονομίας στη μεταβολή της Ακαθάριστης Προστιθέμενης Αξίας και της Απασχόλησης</w:t>
                        </w:r>
                        <w:r w:rsidR="006052B9">
                          <w:rPr>
                            <w:rFonts w:ascii="Arial" w:eastAsia="Arial" w:hAnsi="Arial" w:cs="Arial"/>
                            <w:color w:val="0E3B70"/>
                            <w:sz w:val="20"/>
                            <w:szCs w:val="20"/>
                          </w:rPr>
                          <w:t>,</w:t>
                        </w:r>
                        <w:r w:rsidRPr="003F60A0">
                          <w:rPr>
                            <w:rFonts w:ascii="Arial" w:eastAsia="Arial" w:hAnsi="Arial" w:cs="Arial"/>
                            <w:color w:val="0E3B70"/>
                            <w:sz w:val="20"/>
                            <w:szCs w:val="20"/>
                          </w:rPr>
                          <w:t xml:space="preserve"> 202</w:t>
                        </w:r>
                        <w:r>
                          <w:rPr>
                            <w:rFonts w:ascii="Arial" w:eastAsia="Arial" w:hAnsi="Arial" w:cs="Arial"/>
                            <w:color w:val="0E3B70"/>
                            <w:sz w:val="20"/>
                            <w:szCs w:val="20"/>
                          </w:rPr>
                          <w:t>3</w:t>
                        </w:r>
                      </w:p>
                      <w:p w14:paraId="04AF8627" w14:textId="39CA7A7B" w:rsidR="009B08ED" w:rsidRDefault="009B08ED" w:rsidP="003516CA">
                        <w:pPr>
                          <w:tabs>
                            <w:tab w:val="left" w:pos="2410"/>
                          </w:tabs>
                          <w:spacing w:after="0" w:line="240" w:lineRule="auto"/>
                          <w:rPr>
                            <w:rFonts w:ascii="Arial" w:eastAsia="Arial" w:hAnsi="Arial" w:cs="Arial"/>
                            <w:color w:val="0E3B70"/>
                            <w:sz w:val="20"/>
                            <w:szCs w:val="20"/>
                          </w:rPr>
                        </w:pPr>
                      </w:p>
                      <w:p w14:paraId="64F2FA26" w14:textId="75074983" w:rsidR="007F4129" w:rsidRDefault="003F60A0" w:rsidP="003516CA">
                        <w:pPr>
                          <w:tabs>
                            <w:tab w:val="left" w:pos="2410"/>
                          </w:tabs>
                          <w:spacing w:after="0" w:line="240" w:lineRule="auto"/>
                          <w:rPr>
                            <w:rFonts w:ascii="Arial" w:eastAsia="Arial" w:hAnsi="Arial" w:cs="Arial"/>
                            <w:color w:val="0E3B70"/>
                            <w:sz w:val="20"/>
                            <w:szCs w:val="20"/>
                          </w:rPr>
                        </w:pPr>
                        <w:r w:rsidRPr="003F60A0">
                          <w:rPr>
                            <w:noProof/>
                          </w:rPr>
                          <w:drawing>
                            <wp:inline distT="0" distB="0" distL="0" distR="0" wp14:anchorId="1F307D4B" wp14:editId="1B3C57F6">
                              <wp:extent cx="5781675" cy="2771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2771775"/>
                                      </a:xfrm>
                                      <a:prstGeom prst="rect">
                                        <a:avLst/>
                                      </a:prstGeom>
                                      <a:noFill/>
                                      <a:ln>
                                        <a:noFill/>
                                      </a:ln>
                                    </pic:spPr>
                                  </pic:pic>
                                </a:graphicData>
                              </a:graphic>
                            </wp:inline>
                          </w:drawing>
                        </w:r>
                      </w:p>
                      <w:p w14:paraId="5CBA39A4" w14:textId="5255D397" w:rsidR="009B08ED" w:rsidRPr="005F4DC6" w:rsidRDefault="009B08ED" w:rsidP="003516CA">
                        <w:pPr>
                          <w:tabs>
                            <w:tab w:val="left" w:pos="2410"/>
                          </w:tabs>
                          <w:spacing w:after="0" w:line="240" w:lineRule="auto"/>
                          <w:jc w:val="center"/>
                          <w:rPr>
                            <w:rFonts w:ascii="Arial" w:hAnsi="Arial" w:cs="Arial"/>
                            <w:sz w:val="20"/>
                          </w:rPr>
                        </w:pPr>
                      </w:p>
                    </w:txbxContent>
                  </v:textbox>
                </v:shape>
                <w10:wrap anchorx="margin"/>
              </v:group>
            </w:pict>
          </mc:Fallback>
        </mc:AlternateContent>
      </w:r>
    </w:p>
    <w:p w14:paraId="681A90F3" w14:textId="62DF8442" w:rsidR="00A92912" w:rsidRDefault="00A92912" w:rsidP="00B31EA6">
      <w:pPr>
        <w:pStyle w:val="BodyText"/>
        <w:spacing w:before="94" w:line="250" w:lineRule="auto"/>
        <w:ind w:left="1758" w:right="170"/>
        <w:jc w:val="both"/>
        <w:rPr>
          <w:sz w:val="20"/>
          <w:szCs w:val="20"/>
          <w:lang w:val="el-GR"/>
        </w:rPr>
      </w:pPr>
    </w:p>
    <w:p w14:paraId="172B5E33" w14:textId="17DA135A" w:rsidR="00A92912" w:rsidRDefault="00A92912" w:rsidP="00B31EA6">
      <w:pPr>
        <w:pStyle w:val="BodyText"/>
        <w:spacing w:before="94" w:line="250" w:lineRule="auto"/>
        <w:ind w:left="1758" w:right="170"/>
        <w:jc w:val="both"/>
        <w:rPr>
          <w:sz w:val="20"/>
          <w:szCs w:val="20"/>
          <w:lang w:val="el-GR"/>
        </w:rPr>
      </w:pPr>
      <w:r>
        <w:rPr>
          <w:noProof/>
          <w:lang w:eastAsia="el-GR"/>
        </w:rPr>
        <mc:AlternateContent>
          <mc:Choice Requires="wps">
            <w:drawing>
              <wp:anchor distT="0" distB="0" distL="114300" distR="114300" simplePos="0" relativeHeight="251656192" behindDoc="1" locked="0" layoutInCell="1" allowOverlap="1" wp14:anchorId="5844F843" wp14:editId="65715C5F">
                <wp:simplePos x="0" y="0"/>
                <wp:positionH relativeFrom="margin">
                  <wp:posOffset>1207135</wp:posOffset>
                </wp:positionH>
                <wp:positionV relativeFrom="paragraph">
                  <wp:posOffset>117171</wp:posOffset>
                </wp:positionV>
                <wp:extent cx="5948680" cy="45719"/>
                <wp:effectExtent l="0" t="0" r="13970" b="12065"/>
                <wp:wrapNone/>
                <wp:docPr id="20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8680" cy="45719"/>
                        </a:xfrm>
                        <a:custGeom>
                          <a:avLst/>
                          <a:gdLst>
                            <a:gd name="T0" fmla="*/ 0 w 9308"/>
                            <a:gd name="T1" fmla="*/ 0 h 74"/>
                            <a:gd name="T2" fmla="*/ 924 w 9308"/>
                            <a:gd name="T3" fmla="*/ 0 h 74"/>
                            <a:gd name="T4" fmla="*/ 931 w 9308"/>
                            <a:gd name="T5" fmla="*/ 0 h 74"/>
                            <a:gd name="T6" fmla="*/ 982 w 9308"/>
                            <a:gd name="T7" fmla="*/ 73 h 74"/>
                            <a:gd name="T8" fmla="*/ 1033 w 9308"/>
                            <a:gd name="T9" fmla="*/ 0 h 74"/>
                            <a:gd name="T10" fmla="*/ 1037 w 9308"/>
                            <a:gd name="T11" fmla="*/ 0 h 74"/>
                            <a:gd name="T12" fmla="*/ 9308 w 9308"/>
                            <a:gd name="T13" fmla="*/ 0 h 74"/>
                          </a:gdLst>
                          <a:ahLst/>
                          <a:cxnLst>
                            <a:cxn ang="0">
                              <a:pos x="T0" y="T1"/>
                            </a:cxn>
                            <a:cxn ang="0">
                              <a:pos x="T2" y="T3"/>
                            </a:cxn>
                            <a:cxn ang="0">
                              <a:pos x="T4" y="T5"/>
                            </a:cxn>
                            <a:cxn ang="0">
                              <a:pos x="T6" y="T7"/>
                            </a:cxn>
                            <a:cxn ang="0">
                              <a:pos x="T8" y="T9"/>
                            </a:cxn>
                            <a:cxn ang="0">
                              <a:pos x="T10" y="T11"/>
                            </a:cxn>
                            <a:cxn ang="0">
                              <a:pos x="T12" y="T13"/>
                            </a:cxn>
                          </a:cxnLst>
                          <a:rect l="0" t="0" r="r" b="b"/>
                          <a:pathLst>
                            <a:path w="9308" h="74">
                              <a:moveTo>
                                <a:pt x="0" y="0"/>
                              </a:moveTo>
                              <a:lnTo>
                                <a:pt x="924" y="0"/>
                              </a:lnTo>
                              <a:lnTo>
                                <a:pt x="931" y="0"/>
                              </a:lnTo>
                              <a:lnTo>
                                <a:pt x="982" y="73"/>
                              </a:lnTo>
                              <a:lnTo>
                                <a:pt x="1033" y="0"/>
                              </a:lnTo>
                              <a:lnTo>
                                <a:pt x="1037" y="0"/>
                              </a:lnTo>
                              <a:lnTo>
                                <a:pt x="9308" y="0"/>
                              </a:lnTo>
                            </a:path>
                          </a:pathLst>
                        </a:custGeom>
                        <a:noFill/>
                        <a:ln w="6400">
                          <a:solidFill>
                            <a:srgbClr val="0E3B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BA2DB" id="Freeform 206" o:spid="_x0000_s1026" style="position:absolute;margin-left:95.05pt;margin-top:9.25pt;width:468.4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3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" path="m,l924,r7,l982,73,1033,r4,l9308,e" filled="f" strokecolor="#0e3b70" strokeweight=".17778mm">
                <v:path arrowok="t" o:connecttype="custom" o:connectlocs="0,0;590522,0;594996,0;627590,45101;660183,0;662740,0;5948680,0" o:connectangles="0,0,0,0,0,0,0"/>
                <w10:wrap anchorx="margin"/>
              </v:shape>
            </w:pict>
          </mc:Fallback>
        </mc:AlternateContent>
      </w:r>
    </w:p>
    <w:p w14:paraId="5046C344" w14:textId="10BD5715" w:rsidR="00A92912" w:rsidRDefault="00A92912" w:rsidP="00B31EA6">
      <w:pPr>
        <w:pStyle w:val="BodyText"/>
        <w:spacing w:before="94" w:line="250" w:lineRule="auto"/>
        <w:ind w:left="1758" w:right="170"/>
        <w:jc w:val="both"/>
        <w:rPr>
          <w:sz w:val="20"/>
          <w:szCs w:val="20"/>
          <w:lang w:val="el-GR"/>
        </w:rPr>
      </w:pPr>
    </w:p>
    <w:p w14:paraId="1F183377" w14:textId="77777777" w:rsidR="00A92912" w:rsidRDefault="00A92912" w:rsidP="00B31EA6">
      <w:pPr>
        <w:pStyle w:val="BodyText"/>
        <w:spacing w:before="94" w:line="250" w:lineRule="auto"/>
        <w:ind w:left="1758" w:right="170"/>
        <w:jc w:val="both"/>
        <w:rPr>
          <w:sz w:val="20"/>
          <w:szCs w:val="20"/>
          <w:lang w:val="el-GR"/>
        </w:rPr>
      </w:pPr>
    </w:p>
    <w:p w14:paraId="5518C1C4" w14:textId="77777777" w:rsidR="00A92912" w:rsidRDefault="00A92912" w:rsidP="00B31EA6">
      <w:pPr>
        <w:pStyle w:val="BodyText"/>
        <w:spacing w:before="94" w:line="250" w:lineRule="auto"/>
        <w:ind w:left="1758" w:right="170"/>
        <w:jc w:val="both"/>
        <w:rPr>
          <w:sz w:val="20"/>
          <w:szCs w:val="20"/>
          <w:lang w:val="el-GR"/>
        </w:rPr>
      </w:pPr>
    </w:p>
    <w:p w14:paraId="54F2A838" w14:textId="77777777" w:rsidR="00A92912" w:rsidRDefault="00A92912" w:rsidP="00B31EA6">
      <w:pPr>
        <w:pStyle w:val="BodyText"/>
        <w:spacing w:before="94" w:line="250" w:lineRule="auto"/>
        <w:ind w:left="1758" w:right="170"/>
        <w:jc w:val="both"/>
        <w:rPr>
          <w:sz w:val="20"/>
          <w:szCs w:val="20"/>
          <w:lang w:val="el-GR"/>
        </w:rPr>
      </w:pPr>
    </w:p>
    <w:p w14:paraId="487F16E7" w14:textId="77777777" w:rsidR="00A92912" w:rsidRDefault="00A92912" w:rsidP="00B31EA6">
      <w:pPr>
        <w:pStyle w:val="BodyText"/>
        <w:spacing w:before="94" w:line="250" w:lineRule="auto"/>
        <w:ind w:left="1758" w:right="170"/>
        <w:jc w:val="both"/>
        <w:rPr>
          <w:sz w:val="20"/>
          <w:szCs w:val="20"/>
          <w:lang w:val="el-GR"/>
        </w:rPr>
      </w:pPr>
    </w:p>
    <w:p w14:paraId="3096DF76" w14:textId="77777777" w:rsidR="00A92912" w:rsidRDefault="00A92912" w:rsidP="00B31EA6">
      <w:pPr>
        <w:pStyle w:val="BodyText"/>
        <w:spacing w:before="94" w:line="250" w:lineRule="auto"/>
        <w:ind w:left="1758" w:right="170"/>
        <w:jc w:val="both"/>
        <w:rPr>
          <w:sz w:val="20"/>
          <w:szCs w:val="20"/>
          <w:lang w:val="el-GR"/>
        </w:rPr>
      </w:pPr>
    </w:p>
    <w:p w14:paraId="6348E14F" w14:textId="77777777" w:rsidR="00A92912" w:rsidRDefault="00A92912" w:rsidP="00B31EA6">
      <w:pPr>
        <w:pStyle w:val="BodyText"/>
        <w:spacing w:before="94" w:line="250" w:lineRule="auto"/>
        <w:ind w:left="1758" w:right="170"/>
        <w:jc w:val="both"/>
        <w:rPr>
          <w:sz w:val="20"/>
          <w:szCs w:val="20"/>
          <w:lang w:val="el-GR"/>
        </w:rPr>
      </w:pPr>
    </w:p>
    <w:p w14:paraId="41F8F17D" w14:textId="77777777" w:rsidR="00A92912" w:rsidRDefault="00A92912" w:rsidP="00B31EA6">
      <w:pPr>
        <w:pStyle w:val="BodyText"/>
        <w:spacing w:before="94" w:line="250" w:lineRule="auto"/>
        <w:ind w:left="1758" w:right="170"/>
        <w:jc w:val="both"/>
        <w:rPr>
          <w:sz w:val="20"/>
          <w:szCs w:val="20"/>
          <w:lang w:val="el-GR"/>
        </w:rPr>
      </w:pPr>
    </w:p>
    <w:p w14:paraId="0CFE2CAE" w14:textId="77777777" w:rsidR="00A92912" w:rsidRDefault="00A92912" w:rsidP="00B31EA6">
      <w:pPr>
        <w:pStyle w:val="BodyText"/>
        <w:spacing w:before="94" w:line="250" w:lineRule="auto"/>
        <w:ind w:left="1758" w:right="170"/>
        <w:jc w:val="both"/>
        <w:rPr>
          <w:sz w:val="20"/>
          <w:szCs w:val="20"/>
          <w:lang w:val="el-GR"/>
        </w:rPr>
      </w:pPr>
    </w:p>
    <w:p w14:paraId="77EFA4F5" w14:textId="77777777" w:rsidR="00FE6BC4" w:rsidRDefault="00FE6BC4" w:rsidP="00B31EA6">
      <w:pPr>
        <w:pStyle w:val="BodyText"/>
        <w:spacing w:before="94" w:line="250" w:lineRule="auto"/>
        <w:ind w:left="1758" w:right="170"/>
        <w:jc w:val="both"/>
        <w:rPr>
          <w:sz w:val="20"/>
          <w:szCs w:val="20"/>
          <w:lang w:val="el-GR"/>
        </w:rPr>
      </w:pPr>
    </w:p>
    <w:p w14:paraId="6A9EC9B9" w14:textId="77777777" w:rsidR="00A92912" w:rsidRPr="00A92912" w:rsidRDefault="00A92912" w:rsidP="00B31EA6">
      <w:pPr>
        <w:pStyle w:val="BodyText"/>
        <w:spacing w:before="94" w:line="250" w:lineRule="auto"/>
        <w:ind w:left="1758" w:right="170"/>
        <w:jc w:val="both"/>
        <w:rPr>
          <w:sz w:val="20"/>
          <w:szCs w:val="20"/>
          <w:lang w:val="el-GR"/>
        </w:rPr>
      </w:pPr>
    </w:p>
    <w:p w14:paraId="015AEE1B" w14:textId="77777777" w:rsidR="00FE6BC4" w:rsidRPr="00A92912" w:rsidRDefault="00FE6BC4" w:rsidP="00AD77D4">
      <w:pPr>
        <w:pStyle w:val="BodyText"/>
        <w:ind w:right="170"/>
        <w:jc w:val="both"/>
        <w:rPr>
          <w:b/>
          <w:bCs/>
          <w:sz w:val="20"/>
          <w:szCs w:val="20"/>
          <w:lang w:val="el-GR"/>
        </w:rPr>
      </w:pPr>
    </w:p>
    <w:p w14:paraId="7C714D8D" w14:textId="4DA2C3B9" w:rsidR="009262BE" w:rsidRDefault="009262BE" w:rsidP="000A15B5">
      <w:pPr>
        <w:pStyle w:val="BodyText"/>
        <w:ind w:left="1758" w:right="170"/>
        <w:jc w:val="both"/>
        <w:rPr>
          <w:sz w:val="20"/>
          <w:szCs w:val="20"/>
          <w:lang w:val="el-GR"/>
        </w:rPr>
      </w:pPr>
      <w:r>
        <w:rPr>
          <w:sz w:val="20"/>
          <w:szCs w:val="20"/>
          <w:lang w:val="el-GR"/>
        </w:rPr>
        <w:lastRenderedPageBreak/>
        <w:t xml:space="preserve">καταγράφηκε δυναμική αύξηση των </w:t>
      </w:r>
      <w:r w:rsidR="00F96125">
        <w:rPr>
          <w:sz w:val="20"/>
          <w:szCs w:val="20"/>
          <w:lang w:val="el-GR"/>
        </w:rPr>
        <w:t>επενδύσεων</w:t>
      </w:r>
      <w:r>
        <w:rPr>
          <w:sz w:val="20"/>
          <w:szCs w:val="20"/>
          <w:lang w:val="el-GR"/>
        </w:rPr>
        <w:t xml:space="preserve"> στις κατασκευές, τόσο των κατοικιών κατά </w:t>
      </w:r>
      <w:r w:rsidR="0072312E">
        <w:rPr>
          <w:sz w:val="20"/>
          <w:szCs w:val="20"/>
          <w:lang w:val="el-GR"/>
        </w:rPr>
        <w:t>20</w:t>
      </w:r>
      <w:r>
        <w:rPr>
          <w:sz w:val="20"/>
          <w:szCs w:val="20"/>
          <w:lang w:val="el-GR"/>
        </w:rPr>
        <w:t>,</w:t>
      </w:r>
      <w:r w:rsidR="0072312E">
        <w:rPr>
          <w:sz w:val="20"/>
          <w:szCs w:val="20"/>
          <w:lang w:val="el-GR"/>
        </w:rPr>
        <w:t>7</w:t>
      </w:r>
      <w:r>
        <w:rPr>
          <w:sz w:val="20"/>
          <w:szCs w:val="20"/>
          <w:lang w:val="el-GR"/>
        </w:rPr>
        <w:t xml:space="preserve">% όσο και των λοιπών κατασκευών κατά </w:t>
      </w:r>
      <w:r w:rsidR="0072312E">
        <w:rPr>
          <w:sz w:val="20"/>
          <w:szCs w:val="20"/>
          <w:lang w:val="el-GR"/>
        </w:rPr>
        <w:t>10</w:t>
      </w:r>
      <w:r>
        <w:rPr>
          <w:sz w:val="20"/>
          <w:szCs w:val="20"/>
          <w:lang w:val="el-GR"/>
        </w:rPr>
        <w:t xml:space="preserve">%. </w:t>
      </w:r>
      <w:r w:rsidRPr="000A15B5">
        <w:rPr>
          <w:i/>
          <w:iCs/>
          <w:sz w:val="20"/>
          <w:szCs w:val="20"/>
          <w:lang w:val="el-GR"/>
        </w:rPr>
        <w:t>Τρίτον</w:t>
      </w:r>
      <w:r>
        <w:rPr>
          <w:sz w:val="20"/>
          <w:szCs w:val="20"/>
          <w:lang w:val="el-GR"/>
        </w:rPr>
        <w:t>, σημαντική αύξηση παρουσίασε και η ιδιωτική οικοδομική δραστηριότητα (σε όρους όγκου, μ</w:t>
      </w:r>
      <w:r w:rsidRPr="00433D18">
        <w:rPr>
          <w:sz w:val="20"/>
          <w:szCs w:val="20"/>
          <w:vertAlign w:val="superscript"/>
          <w:lang w:val="el-GR"/>
        </w:rPr>
        <w:t>3</w:t>
      </w:r>
      <w:r>
        <w:rPr>
          <w:sz w:val="20"/>
          <w:szCs w:val="20"/>
          <w:lang w:val="el-GR"/>
        </w:rPr>
        <w:t xml:space="preserve">), </w:t>
      </w:r>
      <w:r w:rsidR="007C2FF1">
        <w:rPr>
          <w:sz w:val="20"/>
          <w:szCs w:val="20"/>
          <w:lang w:val="el-GR"/>
        </w:rPr>
        <w:t>η οποία</w:t>
      </w:r>
      <w:r>
        <w:rPr>
          <w:sz w:val="20"/>
          <w:szCs w:val="20"/>
          <w:lang w:val="el-GR"/>
        </w:rPr>
        <w:t xml:space="preserve"> το 2023 </w:t>
      </w:r>
      <w:r w:rsidR="00580212">
        <w:rPr>
          <w:sz w:val="20"/>
          <w:szCs w:val="20"/>
          <w:lang w:val="el-GR"/>
        </w:rPr>
        <w:t>αυξήθηκε κατά</w:t>
      </w:r>
      <w:r>
        <w:rPr>
          <w:sz w:val="20"/>
          <w:szCs w:val="20"/>
          <w:lang w:val="el-GR"/>
        </w:rPr>
        <w:t xml:space="preserve"> </w:t>
      </w:r>
      <w:r w:rsidR="00580212">
        <w:rPr>
          <w:sz w:val="20"/>
          <w:szCs w:val="20"/>
          <w:lang w:val="el-GR"/>
        </w:rPr>
        <w:t>15</w:t>
      </w:r>
      <w:r>
        <w:rPr>
          <w:sz w:val="20"/>
          <w:szCs w:val="20"/>
          <w:lang w:val="el-GR"/>
        </w:rPr>
        <w:t>,</w:t>
      </w:r>
      <w:r w:rsidR="00580212">
        <w:rPr>
          <w:sz w:val="20"/>
          <w:szCs w:val="20"/>
          <w:lang w:val="el-GR"/>
        </w:rPr>
        <w:t>9</w:t>
      </w:r>
      <w:r>
        <w:rPr>
          <w:sz w:val="20"/>
          <w:szCs w:val="20"/>
          <w:lang w:val="el-GR"/>
        </w:rPr>
        <w:t xml:space="preserve">% σε σχέση με </w:t>
      </w:r>
      <w:r w:rsidR="000C6B63">
        <w:rPr>
          <w:sz w:val="20"/>
          <w:szCs w:val="20"/>
          <w:lang w:val="el-GR"/>
        </w:rPr>
        <w:t xml:space="preserve">το </w:t>
      </w:r>
      <w:r>
        <w:rPr>
          <w:sz w:val="20"/>
          <w:szCs w:val="20"/>
          <w:lang w:val="el-GR"/>
        </w:rPr>
        <w:t>2022.</w:t>
      </w:r>
    </w:p>
    <w:p w14:paraId="167741C1" w14:textId="77777777" w:rsidR="000A15B5" w:rsidRDefault="000A15B5" w:rsidP="000A15B5">
      <w:pPr>
        <w:pStyle w:val="BodyText"/>
        <w:ind w:left="1758" w:right="170"/>
        <w:jc w:val="both"/>
        <w:rPr>
          <w:sz w:val="20"/>
          <w:szCs w:val="20"/>
          <w:lang w:val="el-GR"/>
        </w:rPr>
      </w:pPr>
    </w:p>
    <w:p w14:paraId="579B3DD8" w14:textId="6CDEF441" w:rsidR="009262BE" w:rsidRDefault="009262BE" w:rsidP="000A15B5">
      <w:pPr>
        <w:pStyle w:val="BodyText"/>
        <w:ind w:left="1758" w:right="170"/>
        <w:jc w:val="both"/>
        <w:rPr>
          <w:sz w:val="20"/>
          <w:szCs w:val="20"/>
          <w:lang w:val="el-GR"/>
        </w:rPr>
      </w:pPr>
      <w:r>
        <w:rPr>
          <w:sz w:val="20"/>
          <w:szCs w:val="20"/>
          <w:lang w:val="el-GR"/>
        </w:rPr>
        <w:t xml:space="preserve">Ο ευρύτερος κλάδος </w:t>
      </w:r>
      <w:r w:rsidRPr="00A92912">
        <w:rPr>
          <w:sz w:val="20"/>
          <w:szCs w:val="20"/>
          <w:lang w:val="el-GR"/>
        </w:rPr>
        <w:t xml:space="preserve">του </w:t>
      </w:r>
      <w:r w:rsidRPr="00A92912">
        <w:rPr>
          <w:b/>
          <w:bCs/>
          <w:sz w:val="20"/>
          <w:szCs w:val="20"/>
          <w:lang w:val="el-GR"/>
        </w:rPr>
        <w:t>τουρισμού</w:t>
      </w:r>
      <w:r w:rsidR="006900CE">
        <w:rPr>
          <w:rStyle w:val="EndnoteReference"/>
          <w:b/>
          <w:bCs/>
          <w:sz w:val="20"/>
          <w:szCs w:val="20"/>
          <w:lang w:val="el-GR"/>
        </w:rPr>
        <w:endnoteReference w:id="4"/>
      </w:r>
      <w:r w:rsidRPr="00A92912">
        <w:rPr>
          <w:sz w:val="20"/>
          <w:szCs w:val="20"/>
          <w:lang w:val="el-GR"/>
        </w:rPr>
        <w:t xml:space="preserve">, του </w:t>
      </w:r>
      <w:r w:rsidRPr="00A92912">
        <w:rPr>
          <w:b/>
          <w:bCs/>
          <w:sz w:val="20"/>
          <w:szCs w:val="20"/>
          <w:lang w:val="el-GR"/>
        </w:rPr>
        <w:t>χονδρικού</w:t>
      </w:r>
      <w:r w:rsidRPr="00A92912">
        <w:rPr>
          <w:sz w:val="20"/>
          <w:szCs w:val="20"/>
          <w:lang w:val="el-GR"/>
        </w:rPr>
        <w:t xml:space="preserve"> </w:t>
      </w:r>
      <w:r w:rsidRPr="00A92912">
        <w:rPr>
          <w:b/>
          <w:bCs/>
          <w:sz w:val="20"/>
          <w:szCs w:val="20"/>
          <w:lang w:val="el-GR"/>
        </w:rPr>
        <w:t>και λιανικού εμπορίου</w:t>
      </w:r>
      <w:r w:rsidRPr="00A92912">
        <w:rPr>
          <w:sz w:val="20"/>
          <w:szCs w:val="20"/>
          <w:lang w:val="el-GR"/>
        </w:rPr>
        <w:t xml:space="preserve"> και των </w:t>
      </w:r>
      <w:r w:rsidRPr="00A92912">
        <w:rPr>
          <w:b/>
          <w:bCs/>
          <w:sz w:val="20"/>
          <w:szCs w:val="20"/>
          <w:lang w:val="el-GR"/>
        </w:rPr>
        <w:t>μεταφορών</w:t>
      </w:r>
      <w:r w:rsidRPr="00A92912">
        <w:rPr>
          <w:sz w:val="20"/>
          <w:szCs w:val="20"/>
          <w:lang w:val="el-GR"/>
        </w:rPr>
        <w:t xml:space="preserve">, ο οποίος αποτελεί περίπου το ¼ </w:t>
      </w:r>
      <w:r>
        <w:rPr>
          <w:sz w:val="20"/>
          <w:szCs w:val="20"/>
          <w:lang w:val="el-GR"/>
        </w:rPr>
        <w:t xml:space="preserve">της συνολικής ΑΠΑ, </w:t>
      </w:r>
      <w:r w:rsidR="00F96125">
        <w:rPr>
          <w:sz w:val="20"/>
          <w:szCs w:val="20"/>
          <w:lang w:val="el-GR"/>
        </w:rPr>
        <w:t>σημείωσε</w:t>
      </w:r>
      <w:r>
        <w:rPr>
          <w:sz w:val="20"/>
          <w:szCs w:val="20"/>
          <w:lang w:val="el-GR"/>
        </w:rPr>
        <w:t xml:space="preserve"> οριακά θετική συμβολή στην άνοδ</w:t>
      </w:r>
      <w:r w:rsidR="00360294">
        <w:rPr>
          <w:sz w:val="20"/>
          <w:szCs w:val="20"/>
          <w:lang w:val="el-GR"/>
        </w:rPr>
        <w:t>ό</w:t>
      </w:r>
      <w:r>
        <w:rPr>
          <w:sz w:val="20"/>
          <w:szCs w:val="20"/>
          <w:lang w:val="el-GR"/>
        </w:rPr>
        <w:t xml:space="preserve"> της, </w:t>
      </w:r>
      <w:r w:rsidRPr="00A92912">
        <w:rPr>
          <w:sz w:val="20"/>
          <w:szCs w:val="20"/>
          <w:lang w:val="el-GR"/>
        </w:rPr>
        <w:t>ίση με 0,1 π.μ.</w:t>
      </w:r>
      <w:r>
        <w:rPr>
          <w:sz w:val="20"/>
          <w:szCs w:val="20"/>
          <w:lang w:val="el-GR"/>
        </w:rPr>
        <w:t xml:space="preserve"> </w:t>
      </w:r>
      <w:r w:rsidRPr="00A92912">
        <w:rPr>
          <w:sz w:val="20"/>
          <w:szCs w:val="20"/>
          <w:lang w:val="el-GR"/>
        </w:rPr>
        <w:t>Σε όρους απασχόλησης,</w:t>
      </w:r>
      <w:r w:rsidR="00F96125">
        <w:rPr>
          <w:sz w:val="20"/>
          <w:szCs w:val="20"/>
          <w:lang w:val="el-GR"/>
        </w:rPr>
        <w:t xml:space="preserve"> ωστόσο,</w:t>
      </w:r>
      <w:r w:rsidRPr="00A92912">
        <w:rPr>
          <w:sz w:val="20"/>
          <w:szCs w:val="20"/>
          <w:lang w:val="el-GR"/>
        </w:rPr>
        <w:t xml:space="preserve"> οι μεταφορές και ο τουρισμός σημείωσαν</w:t>
      </w:r>
      <w:r w:rsidR="00F96125">
        <w:rPr>
          <w:sz w:val="20"/>
          <w:szCs w:val="20"/>
          <w:lang w:val="el-GR"/>
        </w:rPr>
        <w:t xml:space="preserve"> σημαντική</w:t>
      </w:r>
      <w:r w:rsidRPr="00A92912">
        <w:rPr>
          <w:sz w:val="20"/>
          <w:szCs w:val="20"/>
          <w:lang w:val="el-GR"/>
        </w:rPr>
        <w:t xml:space="preserve"> αύξηση κατά 20,1 χιλ. και 5,3 χιλ.</w:t>
      </w:r>
      <w:r>
        <w:rPr>
          <w:sz w:val="20"/>
          <w:szCs w:val="20"/>
          <w:lang w:val="el-GR"/>
        </w:rPr>
        <w:t xml:space="preserve"> θέσεις εργασίας</w:t>
      </w:r>
      <w:r w:rsidRPr="00A92912">
        <w:rPr>
          <w:sz w:val="20"/>
          <w:szCs w:val="20"/>
          <w:lang w:val="el-GR"/>
        </w:rPr>
        <w:t xml:space="preserve"> αντίστοιχα, ενώ, στο χονδρικό και λιανικό εμπόριο καταγράφηκε μείωση κατά 22,5 χιλ. Επιπρόσθετα, αύξηση κατέγραψε τόσο ο κύκλος εργασιών</w:t>
      </w:r>
      <w:r w:rsidR="00F96125">
        <w:rPr>
          <w:sz w:val="20"/>
          <w:szCs w:val="20"/>
          <w:lang w:val="el-GR"/>
        </w:rPr>
        <w:t xml:space="preserve"> </w:t>
      </w:r>
      <w:r w:rsidR="00AE5EAC" w:rsidRPr="00AE5EAC">
        <w:rPr>
          <w:sz w:val="20"/>
          <w:szCs w:val="20"/>
          <w:lang w:val="el-GR"/>
        </w:rPr>
        <w:t>-</w:t>
      </w:r>
      <w:r w:rsidR="00F96125">
        <w:rPr>
          <w:sz w:val="20"/>
          <w:szCs w:val="20"/>
          <w:lang w:val="el-GR"/>
        </w:rPr>
        <w:t xml:space="preserve">σε συνέχεια και των ιστορικά υψηλών επιδόσεων σε όρους τουριστικών εισπράξεων και εισερχόμενης ταξιδιωτικής κίνησης της περυσινής χρονιάς </w:t>
      </w:r>
      <w:hyperlink r:id="rId15" w:history="1">
        <w:r w:rsidR="00F96125" w:rsidRPr="00CD4DC8">
          <w:rPr>
            <w:rStyle w:val="Hyperlink"/>
            <w:sz w:val="20"/>
            <w:szCs w:val="20"/>
            <w:lang w:val="el-GR"/>
          </w:rPr>
          <w:t>(βλ. Δελτίο Οικονομικών Εξελίξεων Alpha Bank της 5.3.2024)</w:t>
        </w:r>
      </w:hyperlink>
      <w:r w:rsidR="00F96125">
        <w:rPr>
          <w:sz w:val="20"/>
          <w:szCs w:val="20"/>
          <w:lang w:val="el-GR"/>
        </w:rPr>
        <w:t>-</w:t>
      </w:r>
      <w:r w:rsidRPr="00A92912">
        <w:rPr>
          <w:sz w:val="20"/>
          <w:szCs w:val="20"/>
          <w:lang w:val="el-GR"/>
        </w:rPr>
        <w:t>, όσο και οι εγγραφές νέων επιχειρήσεων στον τουριστικό κλάδο (κατά 9,9% και 9,4%), στο χονδρικό και λιανικό εμπόριο (κατά 1,2% και 9,8%) και στις μεταφορές</w:t>
      </w:r>
      <w:r w:rsidRPr="00A92912">
        <w:rPr>
          <w:rStyle w:val="EndnoteReference"/>
          <w:sz w:val="20"/>
          <w:szCs w:val="20"/>
          <w:lang w:val="el-GR"/>
        </w:rPr>
        <w:endnoteReference w:id="5"/>
      </w:r>
      <w:r w:rsidRPr="00A92912">
        <w:rPr>
          <w:sz w:val="20"/>
          <w:szCs w:val="20"/>
          <w:lang w:val="el-GR"/>
        </w:rPr>
        <w:t xml:space="preserve"> (κατά 5% και 16,1%).</w:t>
      </w:r>
      <w:r>
        <w:rPr>
          <w:sz w:val="20"/>
          <w:szCs w:val="20"/>
          <w:lang w:val="el-GR"/>
        </w:rPr>
        <w:t xml:space="preserve"> </w:t>
      </w:r>
    </w:p>
    <w:p w14:paraId="0F50BBCC" w14:textId="77777777" w:rsidR="00A92912" w:rsidRPr="00A92912" w:rsidRDefault="00A92912" w:rsidP="000A15B5">
      <w:pPr>
        <w:pStyle w:val="BodyText"/>
        <w:ind w:left="1758" w:right="170"/>
        <w:jc w:val="both"/>
        <w:rPr>
          <w:sz w:val="20"/>
          <w:szCs w:val="20"/>
          <w:lang w:val="el-GR"/>
        </w:rPr>
      </w:pPr>
    </w:p>
    <w:p w14:paraId="52B1FCCF" w14:textId="4F0CF35E" w:rsidR="00A92912" w:rsidRPr="00A92912" w:rsidRDefault="00A92912" w:rsidP="000A15B5">
      <w:pPr>
        <w:pStyle w:val="BodyText"/>
        <w:ind w:left="1758" w:right="227"/>
        <w:jc w:val="both"/>
        <w:rPr>
          <w:sz w:val="20"/>
          <w:szCs w:val="20"/>
          <w:lang w:val="el-GR"/>
        </w:rPr>
      </w:pPr>
      <w:r w:rsidRPr="00A92912">
        <w:rPr>
          <w:sz w:val="20"/>
          <w:szCs w:val="20"/>
          <w:lang w:val="el-GR"/>
        </w:rPr>
        <w:t xml:space="preserve">Επιπρόσθετα, οι δύο </w:t>
      </w:r>
      <w:r w:rsidR="001D67C5">
        <w:rPr>
          <w:sz w:val="20"/>
          <w:szCs w:val="20"/>
          <w:lang w:val="el-GR"/>
        </w:rPr>
        <w:t xml:space="preserve">ευρείς </w:t>
      </w:r>
      <w:r w:rsidRPr="00A92912">
        <w:rPr>
          <w:sz w:val="20"/>
          <w:szCs w:val="20"/>
          <w:lang w:val="el-GR"/>
        </w:rPr>
        <w:t xml:space="preserve">κλάδοι που περιλαμβάνουν τις </w:t>
      </w:r>
      <w:r w:rsidRPr="00A92912">
        <w:rPr>
          <w:b/>
          <w:bCs/>
          <w:sz w:val="20"/>
          <w:szCs w:val="20"/>
          <w:lang w:val="el-GR"/>
        </w:rPr>
        <w:t>επαγγελματικές, επιστημονικές και τεχνικές δραστηριότητες</w:t>
      </w:r>
      <w:r w:rsidRPr="00A92912">
        <w:rPr>
          <w:rStyle w:val="EndnoteReference"/>
          <w:b/>
          <w:bCs/>
          <w:sz w:val="20"/>
          <w:szCs w:val="20"/>
          <w:lang w:val="el-GR"/>
        </w:rPr>
        <w:endnoteReference w:id="6"/>
      </w:r>
      <w:r w:rsidRPr="00A92912">
        <w:rPr>
          <w:sz w:val="20"/>
          <w:szCs w:val="20"/>
          <w:lang w:val="el-GR"/>
        </w:rPr>
        <w:t xml:space="preserve"> και τις </w:t>
      </w:r>
      <w:r w:rsidRPr="00A92912">
        <w:rPr>
          <w:b/>
          <w:bCs/>
          <w:sz w:val="20"/>
          <w:szCs w:val="20"/>
          <w:lang w:val="el-GR"/>
        </w:rPr>
        <w:t>διοικητικές και υποστηρικτικές δραστηριότητες</w:t>
      </w:r>
      <w:r w:rsidRPr="00A92912">
        <w:rPr>
          <w:rStyle w:val="EndnoteReference"/>
          <w:b/>
          <w:bCs/>
          <w:sz w:val="20"/>
          <w:szCs w:val="20"/>
          <w:lang w:val="el-GR"/>
        </w:rPr>
        <w:endnoteReference w:id="7"/>
      </w:r>
      <w:r w:rsidRPr="00A92912">
        <w:rPr>
          <w:sz w:val="20"/>
          <w:szCs w:val="20"/>
          <w:lang w:val="el-GR"/>
        </w:rPr>
        <w:t xml:space="preserve"> συνέβαλαν από κοινού</w:t>
      </w:r>
      <w:r w:rsidR="004823BB">
        <w:rPr>
          <w:sz w:val="20"/>
          <w:szCs w:val="20"/>
          <w:lang w:val="el-GR"/>
        </w:rPr>
        <w:t xml:space="preserve"> περίπου κατά το 1/3 </w:t>
      </w:r>
      <w:r w:rsidRPr="00A92912">
        <w:rPr>
          <w:sz w:val="20"/>
          <w:szCs w:val="20"/>
          <w:lang w:val="el-GR"/>
        </w:rPr>
        <w:t>στην άνοδο της ΑΠΑ πέρυσι</w:t>
      </w:r>
      <w:r w:rsidR="004823BB">
        <w:rPr>
          <w:sz w:val="20"/>
          <w:szCs w:val="20"/>
          <w:lang w:val="el-GR"/>
        </w:rPr>
        <w:t xml:space="preserve"> (</w:t>
      </w:r>
      <w:r w:rsidR="004823BB" w:rsidRPr="00A92912">
        <w:rPr>
          <w:sz w:val="20"/>
          <w:szCs w:val="20"/>
          <w:lang w:val="el-GR"/>
        </w:rPr>
        <w:t xml:space="preserve">0,4 </w:t>
      </w:r>
      <w:r w:rsidR="004823BB">
        <w:rPr>
          <w:sz w:val="20"/>
          <w:szCs w:val="20"/>
          <w:lang w:val="el-GR"/>
        </w:rPr>
        <w:t>π.μ.)</w:t>
      </w:r>
      <w:r w:rsidRPr="00A92912">
        <w:rPr>
          <w:sz w:val="20"/>
          <w:szCs w:val="20"/>
          <w:lang w:val="el-GR"/>
        </w:rPr>
        <w:t xml:space="preserve">. Θετική ήταν η συνεισφορά τους και στην απασχόληση, με τους εργαζόμενους στους δύο κλάδους να έχουν αυξηθεί κατά 3,5 χιλ. και 3,2 χιλ. άτομα αντίστοιχα, ενώ ο κύκλος εργασιών αυξήθηκε κατά 11% για τις επαγγελματικές, επιστημονικές και τεχνικές δραστηριότητες και κατά 15,3% για τις διοικητικές και υποστηρικτικές δραστηριότητες. Τέλος, </w:t>
      </w:r>
      <w:r w:rsidR="00F96125" w:rsidRPr="00A92912">
        <w:rPr>
          <w:sz w:val="20"/>
          <w:szCs w:val="20"/>
          <w:lang w:val="el-GR"/>
        </w:rPr>
        <w:t>αξιοσημείωτη</w:t>
      </w:r>
      <w:r w:rsidRPr="00A92912">
        <w:rPr>
          <w:sz w:val="20"/>
          <w:szCs w:val="20"/>
          <w:lang w:val="el-GR"/>
        </w:rPr>
        <w:t xml:space="preserve"> ήταν η άνοδος των εγγραφών νέων επιχειρήσεων στους δύο κλάδους και κυρίως στη δεύτερη κατηγορία όπου καταγράφηκε άνοδος ύψους 18,3%.</w:t>
      </w:r>
    </w:p>
    <w:p w14:paraId="53A74294" w14:textId="77777777" w:rsidR="00A92912" w:rsidRPr="00A92912" w:rsidRDefault="00A92912" w:rsidP="000A15B5">
      <w:pPr>
        <w:pStyle w:val="BodyText"/>
        <w:ind w:left="1758" w:right="170"/>
        <w:jc w:val="both"/>
        <w:rPr>
          <w:sz w:val="20"/>
          <w:szCs w:val="20"/>
          <w:lang w:val="el-GR"/>
        </w:rPr>
      </w:pPr>
    </w:p>
    <w:p w14:paraId="557E837F" w14:textId="1DFB5366" w:rsidR="00263793" w:rsidRPr="00263793" w:rsidRDefault="00263793" w:rsidP="000A15B5">
      <w:pPr>
        <w:pStyle w:val="BodyText"/>
        <w:ind w:left="1757" w:right="230"/>
        <w:jc w:val="both"/>
        <w:rPr>
          <w:sz w:val="20"/>
          <w:szCs w:val="20"/>
          <w:lang w:val="el-GR"/>
        </w:rPr>
      </w:pPr>
      <w:r w:rsidRPr="00263793">
        <w:rPr>
          <w:sz w:val="20"/>
          <w:szCs w:val="20"/>
          <w:lang w:val="el-GR"/>
        </w:rPr>
        <w:t xml:space="preserve">Όσον αφορά στον διευρυμένο κλάδο που περιλαμβάνει τη </w:t>
      </w:r>
      <w:r w:rsidRPr="00263793">
        <w:rPr>
          <w:b/>
          <w:bCs/>
          <w:sz w:val="20"/>
          <w:szCs w:val="20"/>
          <w:lang w:val="el-GR"/>
        </w:rPr>
        <w:t>δημόσια διοίκηση και άμυνα</w:t>
      </w:r>
      <w:r w:rsidRPr="00263793">
        <w:rPr>
          <w:sz w:val="20"/>
          <w:szCs w:val="20"/>
          <w:lang w:val="el-GR"/>
        </w:rPr>
        <w:t xml:space="preserve">, την </w:t>
      </w:r>
      <w:r w:rsidRPr="00263793">
        <w:rPr>
          <w:b/>
          <w:bCs/>
          <w:sz w:val="20"/>
          <w:szCs w:val="20"/>
          <w:lang w:val="el-GR"/>
        </w:rPr>
        <w:t>εκπαίδευση</w:t>
      </w:r>
      <w:r w:rsidRPr="00263793">
        <w:rPr>
          <w:sz w:val="20"/>
          <w:szCs w:val="20"/>
          <w:lang w:val="el-GR"/>
        </w:rPr>
        <w:t xml:space="preserve">, και την </w:t>
      </w:r>
      <w:r w:rsidRPr="00263793">
        <w:rPr>
          <w:b/>
          <w:bCs/>
          <w:sz w:val="20"/>
          <w:szCs w:val="20"/>
          <w:lang w:val="el-GR"/>
        </w:rPr>
        <w:t>υγεία</w:t>
      </w:r>
      <w:r w:rsidRPr="00263793">
        <w:rPr>
          <w:sz w:val="20"/>
          <w:szCs w:val="20"/>
          <w:lang w:val="el-GR"/>
        </w:rPr>
        <w:t>, η συνεισφορά του στην αύξηση της ΑΠΑ ήταν οριακά θετική και ίση με 0,1 π.μ. Αξίζει να αναφερθεί</w:t>
      </w:r>
      <w:r w:rsidR="004823BB">
        <w:rPr>
          <w:sz w:val="20"/>
          <w:szCs w:val="20"/>
          <w:lang w:val="el-GR"/>
        </w:rPr>
        <w:t>,</w:t>
      </w:r>
      <w:r w:rsidRPr="00263793">
        <w:rPr>
          <w:sz w:val="20"/>
          <w:szCs w:val="20"/>
          <w:lang w:val="el-GR"/>
        </w:rPr>
        <w:t xml:space="preserve"> </w:t>
      </w:r>
      <w:r w:rsidR="004823BB">
        <w:rPr>
          <w:sz w:val="20"/>
          <w:szCs w:val="20"/>
          <w:lang w:val="el-GR"/>
        </w:rPr>
        <w:t xml:space="preserve">ωστόσο, </w:t>
      </w:r>
      <w:r w:rsidRPr="00263793">
        <w:rPr>
          <w:sz w:val="20"/>
          <w:szCs w:val="20"/>
          <w:lang w:val="el-GR"/>
        </w:rPr>
        <w:t>ότι τόσο η εκπαίδευση όσο και η υγεία κατέγραψαν, το 2023, σημαντική αύξηση στον κύκλο εργασιών (κατά 23,5% και 10,2%)</w:t>
      </w:r>
      <w:r w:rsidR="004823BB">
        <w:rPr>
          <w:sz w:val="20"/>
          <w:szCs w:val="20"/>
          <w:lang w:val="el-GR"/>
        </w:rPr>
        <w:t>, αλλά</w:t>
      </w:r>
      <w:r w:rsidRPr="00263793">
        <w:rPr>
          <w:sz w:val="20"/>
          <w:szCs w:val="20"/>
          <w:lang w:val="el-GR"/>
        </w:rPr>
        <w:t xml:space="preserve"> και στις εγγραφές νέων επιχειρήσεων (κατά 3,1% και 6,6%), με τους απασχολούμενους να αυξάνονται κατά 21,3 χιλ. στον κλάδο της υγείας αλλά να μειώνονται κατά 14,5 χιλ. στην εκπαίδευση.</w:t>
      </w:r>
    </w:p>
    <w:p w14:paraId="71878197" w14:textId="77777777" w:rsidR="00263793" w:rsidRPr="00263793" w:rsidRDefault="00263793" w:rsidP="000A15B5">
      <w:pPr>
        <w:pStyle w:val="BodyText"/>
        <w:ind w:left="1757" w:right="230"/>
        <w:jc w:val="both"/>
        <w:rPr>
          <w:sz w:val="20"/>
          <w:szCs w:val="20"/>
          <w:lang w:val="el-GR"/>
        </w:rPr>
      </w:pPr>
    </w:p>
    <w:p w14:paraId="7683719E" w14:textId="714BA1F4" w:rsidR="00263793" w:rsidRDefault="00263793" w:rsidP="000A15B5">
      <w:pPr>
        <w:pStyle w:val="BodyText"/>
        <w:ind w:left="1757" w:right="230"/>
        <w:jc w:val="both"/>
        <w:rPr>
          <w:sz w:val="20"/>
          <w:szCs w:val="20"/>
          <w:lang w:val="el-GR"/>
        </w:rPr>
      </w:pPr>
      <w:r w:rsidRPr="00263793">
        <w:rPr>
          <w:sz w:val="20"/>
          <w:szCs w:val="20"/>
          <w:lang w:val="el-GR"/>
        </w:rPr>
        <w:t xml:space="preserve">Επιπλέον, ο κλάδος που περιλαμβάνει τις </w:t>
      </w:r>
      <w:r w:rsidRPr="00263793">
        <w:rPr>
          <w:b/>
          <w:bCs/>
          <w:sz w:val="20"/>
          <w:szCs w:val="20"/>
          <w:lang w:val="el-GR"/>
        </w:rPr>
        <w:t xml:space="preserve">τέχνες, </w:t>
      </w:r>
      <w:r w:rsidR="000C6B63" w:rsidRPr="006516F7">
        <w:rPr>
          <w:sz w:val="20"/>
          <w:szCs w:val="20"/>
          <w:lang w:val="el-GR"/>
        </w:rPr>
        <w:t xml:space="preserve">τη </w:t>
      </w:r>
      <w:r w:rsidRPr="00263793">
        <w:rPr>
          <w:b/>
          <w:bCs/>
          <w:sz w:val="20"/>
          <w:szCs w:val="20"/>
          <w:lang w:val="el-GR"/>
        </w:rPr>
        <w:t xml:space="preserve">διασκέδαση και </w:t>
      </w:r>
      <w:r w:rsidR="000C6B63" w:rsidRPr="006516F7">
        <w:rPr>
          <w:sz w:val="20"/>
          <w:szCs w:val="20"/>
          <w:lang w:val="el-GR"/>
        </w:rPr>
        <w:t>την</w:t>
      </w:r>
      <w:r w:rsidR="000C6B63" w:rsidRPr="000C6B63">
        <w:rPr>
          <w:b/>
          <w:bCs/>
          <w:sz w:val="20"/>
          <w:szCs w:val="20"/>
          <w:lang w:val="el-GR"/>
        </w:rPr>
        <w:t xml:space="preserve"> </w:t>
      </w:r>
      <w:r w:rsidRPr="00263793">
        <w:rPr>
          <w:b/>
          <w:bCs/>
          <w:sz w:val="20"/>
          <w:szCs w:val="20"/>
          <w:lang w:val="el-GR"/>
        </w:rPr>
        <w:t>ψυχαγωγία</w:t>
      </w:r>
      <w:r w:rsidRPr="00263793">
        <w:rPr>
          <w:sz w:val="20"/>
          <w:szCs w:val="20"/>
          <w:lang w:val="el-GR"/>
        </w:rPr>
        <w:t xml:space="preserve">, καθώς και τις </w:t>
      </w:r>
      <w:r w:rsidRPr="00263793">
        <w:rPr>
          <w:b/>
          <w:bCs/>
          <w:sz w:val="20"/>
          <w:szCs w:val="20"/>
          <w:lang w:val="el-GR"/>
        </w:rPr>
        <w:t>λοιπές δραστηριότητες του τριτογενή τομέα</w:t>
      </w:r>
      <w:r w:rsidRPr="00263793">
        <w:rPr>
          <w:rStyle w:val="EndnoteReference"/>
          <w:b/>
          <w:bCs/>
          <w:sz w:val="20"/>
          <w:szCs w:val="20"/>
          <w:lang w:val="el-GR"/>
        </w:rPr>
        <w:endnoteReference w:id="8"/>
      </w:r>
      <w:r w:rsidRPr="00263793">
        <w:rPr>
          <w:sz w:val="20"/>
          <w:szCs w:val="20"/>
          <w:lang w:val="el-GR"/>
        </w:rPr>
        <w:t xml:space="preserve"> συνεισέφερε 0,3 π.μ. στην αύξηση της ΑΠΑ. </w:t>
      </w:r>
      <w:r w:rsidR="0086487C">
        <w:rPr>
          <w:sz w:val="20"/>
          <w:szCs w:val="20"/>
          <w:lang w:val="el-GR"/>
        </w:rPr>
        <w:t>Ο</w:t>
      </w:r>
      <w:r w:rsidRPr="00263793">
        <w:rPr>
          <w:sz w:val="20"/>
          <w:szCs w:val="20"/>
          <w:lang w:val="el-GR"/>
        </w:rPr>
        <w:t xml:space="preserve"> κύκλος εργασιών αυξήθηκε κατά 15,8% στις τέχνες, </w:t>
      </w:r>
      <w:r w:rsidR="00AD6AD4">
        <w:rPr>
          <w:sz w:val="20"/>
          <w:szCs w:val="20"/>
          <w:lang w:val="el-GR"/>
        </w:rPr>
        <w:t xml:space="preserve">τη </w:t>
      </w:r>
      <w:r w:rsidRPr="00263793">
        <w:rPr>
          <w:sz w:val="20"/>
          <w:szCs w:val="20"/>
          <w:lang w:val="el-GR"/>
        </w:rPr>
        <w:t>διασκέδαση και</w:t>
      </w:r>
      <w:r w:rsidR="00AD6AD4">
        <w:rPr>
          <w:sz w:val="20"/>
          <w:szCs w:val="20"/>
          <w:lang w:val="el-GR"/>
        </w:rPr>
        <w:t xml:space="preserve"> την</w:t>
      </w:r>
      <w:r w:rsidRPr="00263793">
        <w:rPr>
          <w:sz w:val="20"/>
          <w:szCs w:val="20"/>
          <w:lang w:val="el-GR"/>
        </w:rPr>
        <w:t xml:space="preserve"> ψυχαγωγία και κατά 8,4% στις λοιπές δραστηριότητες του τριτογενή τομέα, οι εγγραφές νέων επιχειρήσεων αυξήθηκαν κατά 19,7% και 31,8%,</w:t>
      </w:r>
      <w:r w:rsidR="00FE6BC4" w:rsidRPr="00FE6BC4">
        <w:rPr>
          <w:sz w:val="20"/>
          <w:szCs w:val="20"/>
          <w:lang w:val="el-GR"/>
        </w:rPr>
        <w:t xml:space="preserve"> </w:t>
      </w:r>
      <w:r w:rsidR="00FE6BC4" w:rsidRPr="00263793">
        <w:rPr>
          <w:sz w:val="20"/>
          <w:szCs w:val="20"/>
          <w:lang w:val="el-GR"/>
        </w:rPr>
        <w:t>αντίστοιχα, ενώ οι απασχολούμενοι αυξήθηκαν κατά 2,4 χιλ. στις λοιπές δραστηριότητες</w:t>
      </w:r>
      <w:r w:rsidR="00AD6AD4">
        <w:rPr>
          <w:sz w:val="20"/>
          <w:szCs w:val="20"/>
          <w:lang w:val="el-GR"/>
        </w:rPr>
        <w:t>,</w:t>
      </w:r>
      <w:r w:rsidR="00FE6BC4" w:rsidRPr="00263793">
        <w:rPr>
          <w:sz w:val="20"/>
          <w:szCs w:val="20"/>
          <w:lang w:val="el-GR"/>
        </w:rPr>
        <w:t xml:space="preserve"> αλλά μειώθηκαν κατά 11,5 χιλ. στις τέχνες, </w:t>
      </w:r>
      <w:r w:rsidR="00AD6AD4">
        <w:rPr>
          <w:sz w:val="20"/>
          <w:szCs w:val="20"/>
          <w:lang w:val="el-GR"/>
        </w:rPr>
        <w:t xml:space="preserve">τη </w:t>
      </w:r>
      <w:r w:rsidR="00FE6BC4" w:rsidRPr="00263793">
        <w:rPr>
          <w:sz w:val="20"/>
          <w:szCs w:val="20"/>
          <w:lang w:val="el-GR"/>
        </w:rPr>
        <w:t xml:space="preserve">διασκέδαση και </w:t>
      </w:r>
      <w:r w:rsidR="00AD6AD4">
        <w:rPr>
          <w:sz w:val="20"/>
          <w:szCs w:val="20"/>
          <w:lang w:val="el-GR"/>
        </w:rPr>
        <w:t xml:space="preserve">την </w:t>
      </w:r>
      <w:r w:rsidR="00FE6BC4" w:rsidRPr="00263793">
        <w:rPr>
          <w:sz w:val="20"/>
          <w:szCs w:val="20"/>
          <w:lang w:val="el-GR"/>
        </w:rPr>
        <w:t>ψυχαγωγία.</w:t>
      </w:r>
    </w:p>
    <w:p w14:paraId="01F2A6E4" w14:textId="77777777" w:rsidR="00AD77D4" w:rsidRDefault="00AD77D4" w:rsidP="000A15B5">
      <w:pPr>
        <w:pStyle w:val="BodyText"/>
        <w:ind w:left="1757" w:right="230"/>
        <w:jc w:val="both"/>
        <w:rPr>
          <w:sz w:val="20"/>
          <w:szCs w:val="20"/>
          <w:lang w:val="el-GR"/>
        </w:rPr>
      </w:pPr>
    </w:p>
    <w:p w14:paraId="4C70E576" w14:textId="54F92316" w:rsidR="00AD77D4" w:rsidRDefault="00AD77D4" w:rsidP="000A15B5">
      <w:pPr>
        <w:pStyle w:val="BodyText"/>
        <w:ind w:left="1757" w:right="230"/>
        <w:jc w:val="both"/>
        <w:rPr>
          <w:sz w:val="20"/>
          <w:szCs w:val="20"/>
          <w:lang w:val="el-GR"/>
        </w:rPr>
      </w:pPr>
      <w:r w:rsidRPr="00B30C8E">
        <w:rPr>
          <w:sz w:val="20"/>
          <w:szCs w:val="20"/>
          <w:lang w:val="el-GR"/>
        </w:rPr>
        <w:t xml:space="preserve">Τέλος, αν και η </w:t>
      </w:r>
      <w:r w:rsidRPr="00B30C8E">
        <w:rPr>
          <w:b/>
          <w:bCs/>
          <w:sz w:val="20"/>
          <w:szCs w:val="20"/>
          <w:lang w:val="el-GR"/>
        </w:rPr>
        <w:t>βιομηχανία</w:t>
      </w:r>
      <w:r w:rsidRPr="00B30C8E">
        <w:rPr>
          <w:sz w:val="20"/>
          <w:szCs w:val="20"/>
          <w:lang w:val="el-GR"/>
        </w:rPr>
        <w:t xml:space="preserve"> και ο </w:t>
      </w:r>
      <w:r w:rsidRPr="00B30C8E">
        <w:rPr>
          <w:b/>
          <w:bCs/>
          <w:sz w:val="20"/>
          <w:szCs w:val="20"/>
          <w:lang w:val="el-GR"/>
        </w:rPr>
        <w:t>πρωτογενής</w:t>
      </w:r>
      <w:r w:rsidRPr="00B30C8E">
        <w:rPr>
          <w:sz w:val="20"/>
          <w:szCs w:val="20"/>
          <w:lang w:val="el-GR"/>
        </w:rPr>
        <w:t xml:space="preserve"> τομέας είχαν μηδενική και οριακά αρνητική συμβολή,</w:t>
      </w:r>
    </w:p>
    <w:p w14:paraId="541DE6D9" w14:textId="77777777" w:rsidR="00681D5F" w:rsidRDefault="00681D5F" w:rsidP="000A15B5">
      <w:pPr>
        <w:pStyle w:val="BodyText"/>
        <w:ind w:left="1757" w:right="230"/>
        <w:jc w:val="both"/>
        <w:rPr>
          <w:sz w:val="20"/>
          <w:szCs w:val="20"/>
          <w:lang w:val="el-GR"/>
        </w:rPr>
      </w:pPr>
    </w:p>
    <w:p w14:paraId="76A442F1" w14:textId="38B2107C" w:rsidR="00EF4D2A" w:rsidRPr="00A92912" w:rsidRDefault="00FE6BC4" w:rsidP="000A15B5">
      <w:pPr>
        <w:pStyle w:val="BodyText"/>
        <w:ind w:left="1758" w:right="170"/>
        <w:jc w:val="both"/>
        <w:rPr>
          <w:sz w:val="20"/>
          <w:szCs w:val="20"/>
          <w:lang w:val="el-GR"/>
        </w:rPr>
      </w:pPr>
      <w:r>
        <w:rPr>
          <w:noProof/>
          <w:lang w:val="el-GR"/>
        </w:rPr>
        <mc:AlternateContent>
          <mc:Choice Requires="wpg">
            <w:drawing>
              <wp:anchor distT="0" distB="0" distL="114300" distR="114300" simplePos="0" relativeHeight="251659264" behindDoc="0" locked="0" layoutInCell="1" allowOverlap="1" wp14:anchorId="3A5DB561" wp14:editId="43B1D95E">
                <wp:simplePos x="0" y="0"/>
                <wp:positionH relativeFrom="column">
                  <wp:posOffset>0</wp:posOffset>
                </wp:positionH>
                <wp:positionV relativeFrom="paragraph">
                  <wp:posOffset>65669</wp:posOffset>
                </wp:positionV>
                <wp:extent cx="7209790" cy="3770630"/>
                <wp:effectExtent l="0" t="0" r="0" b="1270"/>
                <wp:wrapNone/>
                <wp:docPr id="38" name="Group 38"/>
                <wp:cNvGraphicFramePr/>
                <a:graphic xmlns:a="http://schemas.openxmlformats.org/drawingml/2006/main">
                  <a:graphicData uri="http://schemas.microsoft.com/office/word/2010/wordprocessingGroup">
                    <wpg:wgp>
                      <wpg:cNvGrpSpPr/>
                      <wpg:grpSpPr>
                        <a:xfrm>
                          <a:off x="0" y="0"/>
                          <a:ext cx="7209790" cy="3770630"/>
                          <a:chOff x="0" y="0"/>
                          <a:chExt cx="7209790" cy="3771076"/>
                        </a:xfrm>
                      </wpg:grpSpPr>
                      <wpg:grpSp>
                        <wpg:cNvPr id="59" name="Group 399"/>
                        <wpg:cNvGrpSpPr>
                          <a:grpSpLocks/>
                        </wpg:cNvGrpSpPr>
                        <wpg:grpSpPr bwMode="auto">
                          <a:xfrm>
                            <a:off x="9525" y="0"/>
                            <a:ext cx="7199630" cy="3239770"/>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8D7AD" w14:textId="77777777" w:rsidR="00132E41" w:rsidRPr="00E13B17" w:rsidRDefault="00132E41" w:rsidP="00132E41">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Pr>
                                    <w:rFonts w:ascii="Arial" w:hAnsi="Arial" w:cs="Arial"/>
                                    <w:color w:val="E24C37"/>
                                    <w:spacing w:val="-4"/>
                                    <w:sz w:val="18"/>
                                    <w:lang w:val="en-US"/>
                                  </w:rPr>
                                  <w:t>2</w:t>
                                </w:r>
                              </w:p>
                              <w:p w14:paraId="1A570222" w14:textId="77777777" w:rsidR="00132E41" w:rsidRPr="00E13B17" w:rsidRDefault="00132E41" w:rsidP="00132E41">
                                <w:pPr>
                                  <w:jc w:val="center"/>
                                  <w:rPr>
                                    <w:rFonts w:ascii="Arial" w:hAnsi="Arial" w:cs="Arial"/>
                                    <w:color w:val="E24C37"/>
                                    <w:spacing w:val="-4"/>
                                    <w:sz w:val="18"/>
                                    <w:lang w:val="en-US"/>
                                  </w:rPr>
                                </w:pPr>
                              </w:p>
                              <w:p w14:paraId="16F9969D" w14:textId="77777777" w:rsidR="00132E41" w:rsidRPr="00E13B17" w:rsidRDefault="00132E41" w:rsidP="00132E41">
                                <w:pPr>
                                  <w:jc w:val="center"/>
                                  <w:rPr>
                                    <w:rFonts w:ascii="Arial" w:hAnsi="Arial" w:cs="Arial"/>
                                    <w:color w:val="E24C37"/>
                                    <w:spacing w:val="-4"/>
                                    <w:sz w:val="18"/>
                                    <w:lang w:val="en-US"/>
                                  </w:rPr>
                                </w:pPr>
                              </w:p>
                              <w:p w14:paraId="0013CAB9" w14:textId="77777777" w:rsidR="00132E41" w:rsidRPr="00E13B17" w:rsidRDefault="00132E41" w:rsidP="00132E41">
                                <w:pPr>
                                  <w:jc w:val="center"/>
                                  <w:rPr>
                                    <w:rFonts w:ascii="Arial" w:hAnsi="Arial" w:cs="Arial"/>
                                    <w:color w:val="E24C37"/>
                                    <w:spacing w:val="-4"/>
                                    <w:sz w:val="18"/>
                                    <w:lang w:val="en-US"/>
                                  </w:rPr>
                                </w:pPr>
                              </w:p>
                              <w:p w14:paraId="1254CBD7" w14:textId="77777777" w:rsidR="00132E41" w:rsidRPr="00E13B17" w:rsidRDefault="00132E41" w:rsidP="00132E41">
                                <w:pPr>
                                  <w:jc w:val="center"/>
                                  <w:rPr>
                                    <w:rFonts w:ascii="Arial" w:hAnsi="Arial" w:cs="Arial"/>
                                    <w:color w:val="E24C37"/>
                                    <w:spacing w:val="-4"/>
                                    <w:sz w:val="18"/>
                                    <w:lang w:val="en-US"/>
                                  </w:rPr>
                                </w:pPr>
                              </w:p>
                              <w:p w14:paraId="5A1CA629" w14:textId="77777777" w:rsidR="00132E41" w:rsidRPr="00E13B17" w:rsidRDefault="00132E41" w:rsidP="00132E41">
                                <w:pPr>
                                  <w:jc w:val="center"/>
                                  <w:rPr>
                                    <w:rFonts w:ascii="Arial" w:hAnsi="Arial" w:cs="Arial"/>
                                    <w:color w:val="E24C37"/>
                                    <w:spacing w:val="-4"/>
                                    <w:sz w:val="18"/>
                                    <w:lang w:val="en-US"/>
                                  </w:rPr>
                                </w:pPr>
                              </w:p>
                              <w:p w14:paraId="181F5D17" w14:textId="77777777" w:rsidR="00132E41" w:rsidRPr="00E13B17" w:rsidRDefault="00132E41" w:rsidP="00132E41">
                                <w:pPr>
                                  <w:jc w:val="center"/>
                                  <w:rPr>
                                    <w:rFonts w:ascii="Arial" w:hAnsi="Arial" w:cs="Arial"/>
                                    <w:color w:val="E24C37"/>
                                    <w:spacing w:val="-4"/>
                                    <w:sz w:val="18"/>
                                    <w:lang w:val="en-US"/>
                                  </w:rPr>
                                </w:pPr>
                              </w:p>
                              <w:p w14:paraId="0642F5BA" w14:textId="77777777" w:rsidR="00132E41" w:rsidRPr="00E13B17" w:rsidRDefault="00132E41" w:rsidP="00132E41">
                                <w:pPr>
                                  <w:jc w:val="center"/>
                                  <w:rPr>
                                    <w:rFonts w:ascii="Arial" w:hAnsi="Arial" w:cs="Arial"/>
                                    <w:color w:val="E24C37"/>
                                    <w:spacing w:val="-4"/>
                                    <w:sz w:val="18"/>
                                    <w:lang w:val="en-US"/>
                                  </w:rPr>
                                </w:pPr>
                              </w:p>
                              <w:p w14:paraId="51D9A727" w14:textId="77777777" w:rsidR="00132E41" w:rsidRPr="00E13B17" w:rsidRDefault="00132E41" w:rsidP="00132E41">
                                <w:pPr>
                                  <w:jc w:val="center"/>
                                  <w:rPr>
                                    <w:rFonts w:ascii="Arial" w:hAnsi="Arial" w:cs="Arial"/>
                                    <w:color w:val="E24C37"/>
                                    <w:spacing w:val="-4"/>
                                    <w:sz w:val="18"/>
                                    <w:lang w:val="en-US"/>
                                  </w:rPr>
                                </w:pPr>
                              </w:p>
                              <w:p w14:paraId="25EE610E" w14:textId="77777777" w:rsidR="00132E41" w:rsidRPr="003F60A0" w:rsidRDefault="00132E41" w:rsidP="00132E41">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rPr>
                                  <w:t>ΕΛΣΤΑΤ</w:t>
                                </w:r>
                                <w:r w:rsidRPr="003F60A0">
                                  <w:rPr>
                                    <w:rFonts w:ascii="Arial" w:hAnsi="Arial" w:cs="Arial"/>
                                    <w:color w:val="000000"/>
                                    <w:spacing w:val="-4"/>
                                    <w:sz w:val="18"/>
                                    <w:lang w:val="en-US"/>
                                  </w:rPr>
                                  <w:t xml:space="preserve">, </w:t>
                                </w:r>
                                <w:r>
                                  <w:rPr>
                                    <w:rFonts w:ascii="Arial" w:hAnsi="Arial" w:cs="Arial"/>
                                    <w:color w:val="000000"/>
                                    <w:spacing w:val="-4"/>
                                    <w:sz w:val="18"/>
                                  </w:rPr>
                                  <w:t>Υπολογισμοί</w:t>
                                </w:r>
                                <w:r w:rsidRPr="003F60A0">
                                  <w:rPr>
                                    <w:rFonts w:ascii="Arial" w:hAnsi="Arial" w:cs="Arial"/>
                                    <w:color w:val="000000"/>
                                    <w:spacing w:val="-4"/>
                                    <w:sz w:val="18"/>
                                    <w:lang w:val="en-US"/>
                                  </w:rPr>
                                  <w:t xml:space="preserve"> </w:t>
                                </w:r>
                                <w:r>
                                  <w:rPr>
                                    <w:rFonts w:ascii="Arial" w:hAnsi="Arial" w:cs="Arial"/>
                                    <w:color w:val="000000"/>
                                    <w:spacing w:val="-4"/>
                                    <w:sz w:val="18"/>
                                    <w:lang w:val="en-US"/>
                                  </w:rPr>
                                  <w:t>Alpha</w:t>
                                </w:r>
                                <w:r w:rsidRPr="003F60A0">
                                  <w:rPr>
                                    <w:rFonts w:ascii="Arial" w:hAnsi="Arial" w:cs="Arial"/>
                                    <w:color w:val="000000"/>
                                    <w:spacing w:val="-4"/>
                                    <w:sz w:val="18"/>
                                    <w:lang w:val="en-US"/>
                                  </w:rPr>
                                  <w:t xml:space="preserve"> </w:t>
                                </w:r>
                                <w:r>
                                  <w:rPr>
                                    <w:rFonts w:ascii="Arial" w:hAnsi="Arial" w:cs="Arial"/>
                                    <w:color w:val="000000"/>
                                    <w:spacing w:val="-4"/>
                                    <w:sz w:val="18"/>
                                    <w:lang w:val="en-US"/>
                                  </w:rPr>
                                  <w:t>Bank</w:t>
                                </w:r>
                                <w:r w:rsidRPr="003F60A0">
                                  <w:rPr>
                                    <w:rFonts w:ascii="Arial" w:hAnsi="Arial" w:cs="Arial"/>
                                    <w:color w:val="000000"/>
                                    <w:spacing w:val="-4"/>
                                    <w:sz w:val="18"/>
                                    <w:lang w:val="en-US"/>
                                  </w:rPr>
                                  <w:t xml:space="preserve"> </w:t>
                                </w:r>
                                <w:r>
                                  <w:rPr>
                                    <w:rFonts w:ascii="Arial" w:hAnsi="Arial" w:cs="Arial"/>
                                    <w:color w:val="000000"/>
                                    <w:spacing w:val="-4"/>
                                    <w:sz w:val="18"/>
                                    <w:lang w:val="en-US"/>
                                  </w:rPr>
                                  <w:t>Economic</w:t>
                                </w:r>
                                <w:r w:rsidRPr="003F60A0">
                                  <w:rPr>
                                    <w:rFonts w:ascii="Arial" w:hAnsi="Arial" w:cs="Arial"/>
                                    <w:color w:val="000000"/>
                                    <w:spacing w:val="-4"/>
                                    <w:sz w:val="18"/>
                                    <w:lang w:val="en-US"/>
                                  </w:rPr>
                                  <w:t xml:space="preserve"> </w:t>
                                </w:r>
                                <w:r>
                                  <w:rPr>
                                    <w:rFonts w:ascii="Arial" w:hAnsi="Arial" w:cs="Arial"/>
                                    <w:color w:val="000000"/>
                                    <w:spacing w:val="-4"/>
                                    <w:sz w:val="18"/>
                                    <w:lang w:val="en-US"/>
                                  </w:rPr>
                                  <w:t>Research</w:t>
                                </w:r>
                              </w:p>
                              <w:p w14:paraId="450E206A" w14:textId="77777777" w:rsidR="00132E41" w:rsidRPr="007F4129" w:rsidRDefault="00132E41" w:rsidP="00132E41">
                                <w:pPr>
                                  <w:jc w:val="center"/>
                                  <w:rPr>
                                    <w:rFonts w:ascii="Arial" w:hAnsi="Arial" w:cs="Arial"/>
                                    <w:color w:val="C00000"/>
                                    <w:sz w:val="18"/>
                                    <w:lang w:val="en-US"/>
                                  </w:rPr>
                                </w:pPr>
                              </w:p>
                            </w:txbxContent>
                          </wps:txbx>
                          <wps:bodyPr rot="0" vert="horz" wrap="square" lIns="91440" tIns="45720" rIns="91440" bIns="45720" anchor="t" anchorCtr="0" upright="1">
                            <a:noAutofit/>
                          </wps:bodyPr>
                        </wps:wsp>
                        <wps:wsp>
                          <wps:cNvPr id="19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FE638A" w14:textId="77777777" w:rsidR="00132E41" w:rsidRPr="003516CA" w:rsidRDefault="00132E41" w:rsidP="00132E41">
                                <w:pPr>
                                  <w:tabs>
                                    <w:tab w:val="left" w:pos="2410"/>
                                  </w:tabs>
                                  <w:spacing w:after="0" w:line="240" w:lineRule="auto"/>
                                  <w:rPr>
                                    <w:rFonts w:ascii="Arial" w:hAnsi="Arial" w:cs="Arial"/>
                                    <w:sz w:val="12"/>
                                    <w:szCs w:val="14"/>
                                  </w:rPr>
                                </w:pPr>
                              </w:p>
                              <w:p w14:paraId="3F3D8797" w14:textId="62B32262" w:rsidR="00132E41" w:rsidRDefault="00132E41" w:rsidP="00132E41">
                                <w:pPr>
                                  <w:tabs>
                                    <w:tab w:val="left" w:pos="2410"/>
                                  </w:tabs>
                                  <w:spacing w:after="0" w:line="240" w:lineRule="auto"/>
                                  <w:rPr>
                                    <w:rFonts w:ascii="Arial" w:eastAsia="Arial" w:hAnsi="Arial" w:cs="Arial"/>
                                    <w:color w:val="0E3B70"/>
                                    <w:sz w:val="20"/>
                                    <w:szCs w:val="20"/>
                                  </w:rPr>
                                </w:pPr>
                                <w:r w:rsidRPr="003F60A0">
                                  <w:rPr>
                                    <w:rFonts w:ascii="Arial" w:eastAsia="Arial" w:hAnsi="Arial" w:cs="Arial"/>
                                    <w:noProof/>
                                    <w:color w:val="0E3B70"/>
                                    <w:sz w:val="20"/>
                                    <w:szCs w:val="20"/>
                                    <w:lang w:eastAsia="el-GR"/>
                                  </w:rPr>
                                  <w:t>Ετήσια μεταβολή κύκλου εργασιών</w:t>
                                </w:r>
                                <w:r w:rsidRPr="00B769F7">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και εγγραφ</w:t>
                                </w:r>
                                <w:r w:rsidR="00263793">
                                  <w:rPr>
                                    <w:rFonts w:ascii="Arial" w:eastAsia="Arial" w:hAnsi="Arial" w:cs="Arial"/>
                                    <w:noProof/>
                                    <w:color w:val="0E3B70"/>
                                    <w:sz w:val="20"/>
                                    <w:szCs w:val="20"/>
                                    <w:lang w:eastAsia="el-GR"/>
                                  </w:rPr>
                                  <w:t>ών</w:t>
                                </w:r>
                                <w:r>
                                  <w:rPr>
                                    <w:rFonts w:ascii="Arial" w:eastAsia="Arial" w:hAnsi="Arial" w:cs="Arial"/>
                                    <w:noProof/>
                                    <w:color w:val="0E3B70"/>
                                    <w:sz w:val="20"/>
                                    <w:szCs w:val="20"/>
                                    <w:lang w:eastAsia="el-GR"/>
                                  </w:rPr>
                                  <w:t xml:space="preserve"> νέων επιχειρήσεων</w:t>
                                </w:r>
                                <w:r w:rsidRPr="003F60A0">
                                  <w:rPr>
                                    <w:rFonts w:ascii="Arial" w:eastAsia="Arial" w:hAnsi="Arial" w:cs="Arial"/>
                                    <w:noProof/>
                                    <w:color w:val="0E3B70"/>
                                    <w:sz w:val="20"/>
                                    <w:szCs w:val="20"/>
                                    <w:lang w:eastAsia="el-GR"/>
                                  </w:rPr>
                                  <w:t xml:space="preserve"> σε επιλεγμένους κλάδους, </w:t>
                                </w:r>
                                <w:r>
                                  <w:rPr>
                                    <w:rFonts w:ascii="Arial" w:eastAsia="Arial" w:hAnsi="Arial" w:cs="Arial"/>
                                    <w:noProof/>
                                    <w:color w:val="0E3B70"/>
                                    <w:sz w:val="20"/>
                                    <w:szCs w:val="20"/>
                                    <w:lang w:eastAsia="el-GR"/>
                                  </w:rPr>
                                  <w:t>2023</w:t>
                                </w:r>
                                <w:r w:rsidRPr="00D75593">
                                  <w:rPr>
                                    <w:rFonts w:ascii="Arial" w:eastAsia="Arial" w:hAnsi="Arial" w:cs="Arial"/>
                                    <w:noProof/>
                                    <w:color w:val="0E3B70"/>
                                    <w:sz w:val="20"/>
                                    <w:szCs w:val="20"/>
                                    <w:lang w:eastAsia="el-GR"/>
                                  </w:rPr>
                                  <w:drawing>
                                    <wp:inline distT="0" distB="0" distL="0" distR="0" wp14:anchorId="6C1645C7" wp14:editId="2D7FE66B">
                                      <wp:extent cx="5897880" cy="469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6877942" w14:textId="77777777" w:rsidR="00132E41" w:rsidRDefault="00132E41" w:rsidP="00132E41">
                                <w:pPr>
                                  <w:tabs>
                                    <w:tab w:val="left" w:pos="2410"/>
                                  </w:tabs>
                                  <w:spacing w:after="0" w:line="240" w:lineRule="auto"/>
                                  <w:rPr>
                                    <w:rFonts w:ascii="Arial" w:eastAsia="Arial" w:hAnsi="Arial" w:cs="Arial"/>
                                    <w:color w:val="0E3B70"/>
                                    <w:sz w:val="20"/>
                                    <w:szCs w:val="20"/>
                                  </w:rPr>
                                </w:pPr>
                                <w:r w:rsidRPr="00B769F7">
                                  <w:rPr>
                                    <w:noProof/>
                                  </w:rPr>
                                  <w:drawing>
                                    <wp:inline distT="0" distB="0" distL="0" distR="0" wp14:anchorId="1EB76BEB" wp14:editId="7DB3D010">
                                      <wp:extent cx="5762625" cy="28098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809875"/>
                                              </a:xfrm>
                                              <a:prstGeom prst="rect">
                                                <a:avLst/>
                                              </a:prstGeom>
                                              <a:noFill/>
                                              <a:ln>
                                                <a:noFill/>
                                              </a:ln>
                                            </pic:spPr>
                                          </pic:pic>
                                        </a:graphicData>
                                      </a:graphic>
                                    </wp:inline>
                                  </w:drawing>
                                </w:r>
                              </w:p>
                              <w:p w14:paraId="0643A4CF" w14:textId="77777777" w:rsidR="00132E41" w:rsidRDefault="00132E41" w:rsidP="00132E41"/>
                            </w:txbxContent>
                          </wps:txbx>
                          <wps:bodyPr rot="0" vert="horz" wrap="square" lIns="91440" tIns="45720" rIns="91440" bIns="45720" anchor="t" anchorCtr="0" upright="1">
                            <a:noAutofit/>
                          </wps:bodyPr>
                        </wps:wsp>
                      </wpg:grpSp>
                      <wpg:grpSp>
                        <wpg:cNvPr id="10" name="Group 10"/>
                        <wpg:cNvGrpSpPr/>
                        <wpg:grpSpPr>
                          <a:xfrm>
                            <a:off x="0" y="3267075"/>
                            <a:ext cx="7209790" cy="504001"/>
                            <a:chOff x="0" y="0"/>
                            <a:chExt cx="7209790" cy="504083"/>
                          </a:xfrm>
                        </wpg:grpSpPr>
                        <wps:wsp>
                          <wps:cNvPr id="248" name="Freeform 358"/>
                          <wps:cNvSpPr>
                            <a:spLocks/>
                          </wps:cNvSpPr>
                          <wps:spPr bwMode="auto">
                            <a:xfrm>
                              <a:off x="0" y="0"/>
                              <a:ext cx="1007745" cy="504082"/>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41F0C4" w14:textId="70BFD0F7" w:rsidR="00132E41" w:rsidRPr="00F27802" w:rsidRDefault="00132E41" w:rsidP="00132E41">
                                <w:pPr>
                                  <w:jc w:val="center"/>
                                  <w:rPr>
                                    <w:rFonts w:ascii="Arial" w:hAnsi="Arial" w:cs="Arial"/>
                                    <w:b/>
                                    <w:color w:val="0070C0"/>
                                    <w:sz w:val="18"/>
                                  </w:rPr>
                                </w:pPr>
                                <w:r>
                                  <w:rPr>
                                    <w:rFonts w:ascii="Arial" w:hAnsi="Arial" w:cs="Arial"/>
                                    <w:b/>
                                    <w:color w:val="0070C0"/>
                                    <w:sz w:val="18"/>
                                  </w:rPr>
                                  <w:t>Σημε</w:t>
                                </w:r>
                                <w:r w:rsidR="00263793">
                                  <w:rPr>
                                    <w:rFonts w:ascii="Arial" w:hAnsi="Arial" w:cs="Arial"/>
                                    <w:b/>
                                    <w:color w:val="0070C0"/>
                                    <w:sz w:val="18"/>
                                  </w:rPr>
                                  <w:t>ίωση</w:t>
                                </w:r>
                                <w:r w:rsidRPr="00F27802">
                                  <w:rPr>
                                    <w:rFonts w:ascii="Arial" w:hAnsi="Arial" w:cs="Arial"/>
                                    <w:b/>
                                    <w:color w:val="0070C0"/>
                                    <w:sz w:val="18"/>
                                  </w:rPr>
                                  <w:t>:</w:t>
                                </w:r>
                              </w:p>
                              <w:p w14:paraId="5ABE9240" w14:textId="77777777" w:rsidR="00132E41" w:rsidRPr="00F76464" w:rsidRDefault="00132E41" w:rsidP="00132E41">
                                <w:pPr>
                                  <w:rPr>
                                    <w:rFonts w:ascii="Arial" w:hAnsi="Arial" w:cs="Arial"/>
                                    <w:sz w:val="14"/>
                                  </w:rPr>
                                </w:pPr>
                              </w:p>
                              <w:p w14:paraId="5BFD959D" w14:textId="77777777" w:rsidR="00132E41" w:rsidRPr="00F76464" w:rsidRDefault="00132E41" w:rsidP="00132E41">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2A61853F" w14:textId="77777777" w:rsidR="00132E41" w:rsidRPr="00F76464" w:rsidRDefault="00132E41" w:rsidP="00132E41">
                                <w:pPr>
                                  <w:rPr>
                                    <w:rFonts w:ascii="Arial" w:hAnsi="Arial" w:cs="Arial"/>
                                    <w:sz w:val="14"/>
                                  </w:rPr>
                                </w:pPr>
                              </w:p>
                              <w:p w14:paraId="7A419A39" w14:textId="77777777" w:rsidR="00132E41" w:rsidRPr="00F76464" w:rsidRDefault="00132E41" w:rsidP="00132E41">
                                <w:pPr>
                                  <w:rPr>
                                    <w:rFonts w:ascii="Arial" w:hAnsi="Arial" w:cs="Arial"/>
                                    <w:sz w:val="14"/>
                                  </w:rPr>
                                </w:pPr>
                              </w:p>
                              <w:p w14:paraId="41C682D4" w14:textId="77777777" w:rsidR="00132E41" w:rsidRPr="00F76464" w:rsidRDefault="00132E41" w:rsidP="00132E41">
                                <w:pPr>
                                  <w:rPr>
                                    <w:rFonts w:ascii="Arial" w:hAnsi="Arial" w:cs="Arial"/>
                                    <w:sz w:val="14"/>
                                  </w:rPr>
                                </w:pPr>
                              </w:p>
                              <w:p w14:paraId="7795DE3F" w14:textId="77777777" w:rsidR="00132E41" w:rsidRPr="00F76464" w:rsidRDefault="00132E41" w:rsidP="00132E41">
                                <w:pPr>
                                  <w:rPr>
                                    <w:rFonts w:ascii="Arial" w:hAnsi="Arial" w:cs="Arial"/>
                                    <w:sz w:val="14"/>
                                  </w:rPr>
                                </w:pPr>
                              </w:p>
                              <w:p w14:paraId="4B7C11EB" w14:textId="77777777" w:rsidR="00132E41" w:rsidRPr="00F76464" w:rsidRDefault="00132E41" w:rsidP="00132E41">
                                <w:pPr>
                                  <w:rPr>
                                    <w:rFonts w:ascii="Arial" w:hAnsi="Arial" w:cs="Arial"/>
                                    <w:sz w:val="14"/>
                                  </w:rPr>
                                </w:pPr>
                              </w:p>
                              <w:p w14:paraId="71C84819" w14:textId="77777777" w:rsidR="00132E41" w:rsidRPr="00F76464" w:rsidRDefault="00132E41" w:rsidP="00132E41">
                                <w:pPr>
                                  <w:rPr>
                                    <w:rFonts w:ascii="Arial" w:hAnsi="Arial" w:cs="Arial"/>
                                    <w:sz w:val="14"/>
                                  </w:rPr>
                                </w:pPr>
                              </w:p>
                              <w:p w14:paraId="2B82DE38" w14:textId="77777777" w:rsidR="00132E41" w:rsidRPr="00F76464" w:rsidRDefault="00132E41" w:rsidP="00132E41">
                                <w:pPr>
                                  <w:rPr>
                                    <w:rFonts w:ascii="Arial" w:hAnsi="Arial" w:cs="Arial"/>
                                    <w:sz w:val="14"/>
                                  </w:rPr>
                                </w:pPr>
                              </w:p>
                              <w:p w14:paraId="5693DCFD" w14:textId="77777777" w:rsidR="00132E41" w:rsidRPr="00F76464" w:rsidRDefault="00132E41" w:rsidP="00132E41">
                                <w:pPr>
                                  <w:rPr>
                                    <w:rFonts w:ascii="Arial" w:hAnsi="Arial" w:cs="Arial"/>
                                    <w:sz w:val="14"/>
                                  </w:rPr>
                                </w:pPr>
                              </w:p>
                              <w:p w14:paraId="0191BD2A" w14:textId="77777777" w:rsidR="00132E41" w:rsidRPr="00F76464" w:rsidRDefault="00132E41" w:rsidP="00132E41">
                                <w:pPr>
                                  <w:rPr>
                                    <w:rFonts w:ascii="Arial" w:hAnsi="Arial" w:cs="Arial"/>
                                    <w:sz w:val="14"/>
                                  </w:rPr>
                                </w:pPr>
                              </w:p>
                              <w:p w14:paraId="4F12B346" w14:textId="77777777" w:rsidR="00132E41" w:rsidRPr="00F76464" w:rsidRDefault="00132E41" w:rsidP="00132E41">
                                <w:pPr>
                                  <w:rPr>
                                    <w:rFonts w:ascii="Arial" w:hAnsi="Arial" w:cs="Arial"/>
                                    <w:sz w:val="14"/>
                                  </w:rPr>
                                </w:pPr>
                              </w:p>
                              <w:p w14:paraId="1B74550E" w14:textId="77777777" w:rsidR="00132E41" w:rsidRPr="00F76464" w:rsidRDefault="00132E41" w:rsidP="00132E41">
                                <w:pPr>
                                  <w:rPr>
                                    <w:rFonts w:ascii="Arial" w:hAnsi="Arial" w:cs="Arial"/>
                                    <w:sz w:val="14"/>
                                  </w:rPr>
                                </w:pPr>
                              </w:p>
                              <w:p w14:paraId="58EFCA1C" w14:textId="77777777" w:rsidR="00132E41" w:rsidRPr="00F76464" w:rsidRDefault="00132E41" w:rsidP="00132E41">
                                <w:pPr>
                                  <w:rPr>
                                    <w:rFonts w:ascii="Arial" w:hAnsi="Arial" w:cs="Arial"/>
                                    <w:sz w:val="14"/>
                                  </w:rPr>
                                </w:pPr>
                              </w:p>
                            </w:txbxContent>
                          </wps:txbx>
                          <wps:bodyPr rot="0" vert="horz" wrap="square" lIns="91440" tIns="45720" rIns="91440" bIns="45720" anchor="t" anchorCtr="0" upright="1">
                            <a:noAutofit/>
                          </wps:bodyPr>
                        </wps:wsp>
                        <wps:wsp>
                          <wps:cNvPr id="249" name="Freeform 358"/>
                          <wps:cNvSpPr>
                            <a:spLocks/>
                          </wps:cNvSpPr>
                          <wps:spPr bwMode="auto">
                            <a:xfrm>
                              <a:off x="1133475" y="0"/>
                              <a:ext cx="6076315" cy="50408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42CF69" w14:textId="77777777" w:rsidR="00263793" w:rsidRPr="00C86A51" w:rsidRDefault="00263793" w:rsidP="00263793">
                                <w:pPr>
                                  <w:spacing w:after="0" w:line="240" w:lineRule="auto"/>
                                  <w:jc w:val="both"/>
                                  <w:rPr>
                                    <w:rFonts w:ascii="Arial" w:hAnsi="Arial" w:cs="Arial"/>
                                    <w:sz w:val="14"/>
                                  </w:rPr>
                                </w:pPr>
                                <w:r w:rsidRPr="00263793">
                                  <w:rPr>
                                    <w:rFonts w:ascii="Arial" w:hAnsi="Arial" w:cs="Arial"/>
                                    <w:sz w:val="14"/>
                                  </w:rPr>
                                  <w:t>Στους κλάδους μεταφορά και αποθήκευση, χρηματοπιστωτικές και ασφαλιστικές δραστηριότητες, διαχείριση ακίνητης περιουσίας, καθώς και δημόσια διοίκηση και άμυνα, υποχρεωτική κοινωνική ασφάλιση δεν έχουν δημοσιευθεί στοιχεία του κύκλου εργασιών τους για ορισμένα τρίμηνα των ετών 2022 και 2023 προκειμένου να υπολογιστεί η ετήσια μεταβολή. Στους κλάδους ορυχεία και λατομεία καθώς και δημόσια διοίκηση και άμυνα, υποχρεωτική κοινωνική ασφάλιση</w:t>
                                </w:r>
                                <w:r w:rsidRPr="00263793">
                                  <w:t xml:space="preserve"> </w:t>
                                </w:r>
                                <w:r w:rsidRPr="00263793">
                                  <w:rPr>
                                    <w:rFonts w:ascii="Arial" w:hAnsi="Arial" w:cs="Arial"/>
                                    <w:sz w:val="14"/>
                                  </w:rPr>
                                  <w:t>δεν έχουν δημοσιευθεί οι εγγραφές νέων επιχειρήσεων για το πρώτο εξάμηνο του 2022.</w:t>
                                </w:r>
                              </w:p>
                              <w:p w14:paraId="02296DB7" w14:textId="77777777" w:rsidR="00132E41" w:rsidRPr="00C86A51" w:rsidRDefault="00132E41" w:rsidP="00132E41">
                                <w:pPr>
                                  <w:spacing w:after="0" w:line="240" w:lineRule="auto"/>
                                  <w:rPr>
                                    <w:rFonts w:ascii="Arial" w:hAnsi="Arial" w:cs="Arial"/>
                                    <w:sz w:val="14"/>
                                  </w:rPr>
                                </w:pPr>
                              </w:p>
                              <w:p w14:paraId="0A62BB48" w14:textId="77777777" w:rsidR="00132E41" w:rsidRPr="00C86A51" w:rsidRDefault="00132E41" w:rsidP="00132E41">
                                <w:pPr>
                                  <w:spacing w:after="0" w:line="240" w:lineRule="auto"/>
                                  <w:rPr>
                                    <w:rFonts w:ascii="Arial" w:hAnsi="Arial" w:cs="Arial"/>
                                    <w:sz w:val="14"/>
                                  </w:rPr>
                                </w:pPr>
                              </w:p>
                              <w:p w14:paraId="08B77CAC" w14:textId="77777777" w:rsidR="00132E41" w:rsidRPr="00F76464" w:rsidRDefault="00132E41" w:rsidP="00132E41">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02368FD8" w14:textId="77777777" w:rsidR="00132E41" w:rsidRPr="00F76464" w:rsidRDefault="00132E41" w:rsidP="00132E41">
                                <w:pPr>
                                  <w:rPr>
                                    <w:rFonts w:ascii="Arial" w:hAnsi="Arial" w:cs="Arial"/>
                                    <w:sz w:val="14"/>
                                  </w:rPr>
                                </w:pPr>
                              </w:p>
                              <w:p w14:paraId="023912FD" w14:textId="77777777" w:rsidR="00132E41" w:rsidRPr="00F76464" w:rsidRDefault="00132E41" w:rsidP="00132E41">
                                <w:pPr>
                                  <w:rPr>
                                    <w:rFonts w:ascii="Arial" w:hAnsi="Arial" w:cs="Arial"/>
                                    <w:sz w:val="14"/>
                                  </w:rPr>
                                </w:pPr>
                              </w:p>
                              <w:p w14:paraId="629A255B" w14:textId="77777777" w:rsidR="00132E41" w:rsidRPr="00F76464" w:rsidRDefault="00132E41" w:rsidP="00132E41">
                                <w:pPr>
                                  <w:rPr>
                                    <w:rFonts w:ascii="Arial" w:hAnsi="Arial" w:cs="Arial"/>
                                    <w:sz w:val="14"/>
                                  </w:rPr>
                                </w:pPr>
                              </w:p>
                              <w:p w14:paraId="4E97F124" w14:textId="77777777" w:rsidR="00132E41" w:rsidRPr="00F76464" w:rsidRDefault="00132E41" w:rsidP="00132E41">
                                <w:pPr>
                                  <w:rPr>
                                    <w:rFonts w:ascii="Arial" w:hAnsi="Arial" w:cs="Arial"/>
                                    <w:sz w:val="14"/>
                                  </w:rPr>
                                </w:pPr>
                              </w:p>
                              <w:p w14:paraId="360AE29F" w14:textId="77777777" w:rsidR="00132E41" w:rsidRPr="00F76464" w:rsidRDefault="00132E41" w:rsidP="00132E41">
                                <w:pPr>
                                  <w:rPr>
                                    <w:rFonts w:ascii="Arial" w:hAnsi="Arial" w:cs="Arial"/>
                                    <w:sz w:val="14"/>
                                  </w:rPr>
                                </w:pPr>
                              </w:p>
                              <w:p w14:paraId="5AA4C0DB" w14:textId="77777777" w:rsidR="00132E41" w:rsidRPr="00F76464" w:rsidRDefault="00132E41" w:rsidP="00132E41">
                                <w:pPr>
                                  <w:rPr>
                                    <w:rFonts w:ascii="Arial" w:hAnsi="Arial" w:cs="Arial"/>
                                    <w:sz w:val="14"/>
                                  </w:rPr>
                                </w:pPr>
                              </w:p>
                              <w:p w14:paraId="7D877C41" w14:textId="77777777" w:rsidR="00132E41" w:rsidRPr="00F76464" w:rsidRDefault="00132E41" w:rsidP="00132E41">
                                <w:pPr>
                                  <w:rPr>
                                    <w:rFonts w:ascii="Arial" w:hAnsi="Arial" w:cs="Arial"/>
                                    <w:sz w:val="14"/>
                                  </w:rPr>
                                </w:pPr>
                              </w:p>
                              <w:p w14:paraId="51B6BCA1" w14:textId="77777777" w:rsidR="00132E41" w:rsidRPr="00F76464" w:rsidRDefault="00132E41" w:rsidP="00132E41">
                                <w:pPr>
                                  <w:rPr>
                                    <w:rFonts w:ascii="Arial" w:hAnsi="Arial" w:cs="Arial"/>
                                    <w:sz w:val="14"/>
                                  </w:rPr>
                                </w:pPr>
                              </w:p>
                              <w:p w14:paraId="6A6F3F6E" w14:textId="77777777" w:rsidR="00132E41" w:rsidRPr="00F76464" w:rsidRDefault="00132E41" w:rsidP="00132E41">
                                <w:pPr>
                                  <w:rPr>
                                    <w:rFonts w:ascii="Arial" w:hAnsi="Arial" w:cs="Arial"/>
                                    <w:sz w:val="14"/>
                                  </w:rPr>
                                </w:pPr>
                              </w:p>
                              <w:p w14:paraId="48E16216" w14:textId="77777777" w:rsidR="00132E41" w:rsidRPr="00F76464" w:rsidRDefault="00132E41" w:rsidP="00132E41">
                                <w:pPr>
                                  <w:rPr>
                                    <w:rFonts w:ascii="Arial" w:hAnsi="Arial" w:cs="Arial"/>
                                    <w:sz w:val="14"/>
                                  </w:rPr>
                                </w:pPr>
                              </w:p>
                              <w:p w14:paraId="097CBAE4" w14:textId="77777777" w:rsidR="00132E41" w:rsidRPr="00F76464" w:rsidRDefault="00132E41" w:rsidP="00132E41">
                                <w:pPr>
                                  <w:rPr>
                                    <w:rFonts w:ascii="Arial" w:hAnsi="Arial" w:cs="Arial"/>
                                    <w:sz w:val="14"/>
                                  </w:rPr>
                                </w:pPr>
                              </w:p>
                              <w:p w14:paraId="111A6897" w14:textId="77777777" w:rsidR="00132E41" w:rsidRPr="00F76464" w:rsidRDefault="00132E41" w:rsidP="00132E41">
                                <w:pPr>
                                  <w:rPr>
                                    <w:rFonts w:ascii="Arial" w:hAnsi="Arial" w:cs="Arial"/>
                                    <w:sz w:val="14"/>
                                  </w:rPr>
                                </w:pPr>
                              </w:p>
                            </w:txbxContent>
                          </wps:txbx>
                          <wps:bodyPr rot="0" vert="horz" wrap="square" lIns="91440" tIns="45720" rIns="91440" bIns="45720" anchor="t" anchorCtr="0" upright="1">
                            <a:noAutofit/>
                          </wps:bodyPr>
                        </wps:wsp>
                      </wpg:grpSp>
                    </wpg:wgp>
                  </a:graphicData>
                </a:graphic>
              </wp:anchor>
            </w:drawing>
          </mc:Choice>
          <mc:Fallback>
            <w:pict>
              <v:group w14:anchorId="3A5DB561" id="Group 38" o:spid="_x0000_s1029" style="position:absolute;left:0;text-align:left;margin-left:0;margin-top:5.15pt;width:567.7pt;height:296.9pt;z-index:251659264" coordsize="72097,3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">
                <v:group id="_x0000_s1030" style="position:absolute;left:95;width:71996;height:32397" coordsize="71804,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24" o:spid="_x0000_s1031"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7B58D7AD" w14:textId="77777777" w:rsidR="00132E41" w:rsidRPr="00E13B17" w:rsidRDefault="00132E41" w:rsidP="00132E41">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Pr>
                              <w:rFonts w:ascii="Arial" w:hAnsi="Arial" w:cs="Arial"/>
                              <w:color w:val="E24C37"/>
                              <w:spacing w:val="-4"/>
                              <w:sz w:val="18"/>
                              <w:lang w:val="en-US"/>
                            </w:rPr>
                            <w:t>2</w:t>
                          </w:r>
                        </w:p>
                        <w:p w14:paraId="1A570222" w14:textId="77777777" w:rsidR="00132E41" w:rsidRPr="00E13B17" w:rsidRDefault="00132E41" w:rsidP="00132E41">
                          <w:pPr>
                            <w:jc w:val="center"/>
                            <w:rPr>
                              <w:rFonts w:ascii="Arial" w:hAnsi="Arial" w:cs="Arial"/>
                              <w:color w:val="E24C37"/>
                              <w:spacing w:val="-4"/>
                              <w:sz w:val="18"/>
                              <w:lang w:val="en-US"/>
                            </w:rPr>
                          </w:pPr>
                        </w:p>
                        <w:p w14:paraId="16F9969D" w14:textId="77777777" w:rsidR="00132E41" w:rsidRPr="00E13B17" w:rsidRDefault="00132E41" w:rsidP="00132E41">
                          <w:pPr>
                            <w:jc w:val="center"/>
                            <w:rPr>
                              <w:rFonts w:ascii="Arial" w:hAnsi="Arial" w:cs="Arial"/>
                              <w:color w:val="E24C37"/>
                              <w:spacing w:val="-4"/>
                              <w:sz w:val="18"/>
                              <w:lang w:val="en-US"/>
                            </w:rPr>
                          </w:pPr>
                        </w:p>
                        <w:p w14:paraId="0013CAB9" w14:textId="77777777" w:rsidR="00132E41" w:rsidRPr="00E13B17" w:rsidRDefault="00132E41" w:rsidP="00132E41">
                          <w:pPr>
                            <w:jc w:val="center"/>
                            <w:rPr>
                              <w:rFonts w:ascii="Arial" w:hAnsi="Arial" w:cs="Arial"/>
                              <w:color w:val="E24C37"/>
                              <w:spacing w:val="-4"/>
                              <w:sz w:val="18"/>
                              <w:lang w:val="en-US"/>
                            </w:rPr>
                          </w:pPr>
                        </w:p>
                        <w:p w14:paraId="1254CBD7" w14:textId="77777777" w:rsidR="00132E41" w:rsidRPr="00E13B17" w:rsidRDefault="00132E41" w:rsidP="00132E41">
                          <w:pPr>
                            <w:jc w:val="center"/>
                            <w:rPr>
                              <w:rFonts w:ascii="Arial" w:hAnsi="Arial" w:cs="Arial"/>
                              <w:color w:val="E24C37"/>
                              <w:spacing w:val="-4"/>
                              <w:sz w:val="18"/>
                              <w:lang w:val="en-US"/>
                            </w:rPr>
                          </w:pPr>
                        </w:p>
                        <w:p w14:paraId="5A1CA629" w14:textId="77777777" w:rsidR="00132E41" w:rsidRPr="00E13B17" w:rsidRDefault="00132E41" w:rsidP="00132E41">
                          <w:pPr>
                            <w:jc w:val="center"/>
                            <w:rPr>
                              <w:rFonts w:ascii="Arial" w:hAnsi="Arial" w:cs="Arial"/>
                              <w:color w:val="E24C37"/>
                              <w:spacing w:val="-4"/>
                              <w:sz w:val="18"/>
                              <w:lang w:val="en-US"/>
                            </w:rPr>
                          </w:pPr>
                        </w:p>
                        <w:p w14:paraId="181F5D17" w14:textId="77777777" w:rsidR="00132E41" w:rsidRPr="00E13B17" w:rsidRDefault="00132E41" w:rsidP="00132E41">
                          <w:pPr>
                            <w:jc w:val="center"/>
                            <w:rPr>
                              <w:rFonts w:ascii="Arial" w:hAnsi="Arial" w:cs="Arial"/>
                              <w:color w:val="E24C37"/>
                              <w:spacing w:val="-4"/>
                              <w:sz w:val="18"/>
                              <w:lang w:val="en-US"/>
                            </w:rPr>
                          </w:pPr>
                        </w:p>
                        <w:p w14:paraId="0642F5BA" w14:textId="77777777" w:rsidR="00132E41" w:rsidRPr="00E13B17" w:rsidRDefault="00132E41" w:rsidP="00132E41">
                          <w:pPr>
                            <w:jc w:val="center"/>
                            <w:rPr>
                              <w:rFonts w:ascii="Arial" w:hAnsi="Arial" w:cs="Arial"/>
                              <w:color w:val="E24C37"/>
                              <w:spacing w:val="-4"/>
                              <w:sz w:val="18"/>
                              <w:lang w:val="en-US"/>
                            </w:rPr>
                          </w:pPr>
                        </w:p>
                        <w:p w14:paraId="51D9A727" w14:textId="77777777" w:rsidR="00132E41" w:rsidRPr="00E13B17" w:rsidRDefault="00132E41" w:rsidP="00132E41">
                          <w:pPr>
                            <w:jc w:val="center"/>
                            <w:rPr>
                              <w:rFonts w:ascii="Arial" w:hAnsi="Arial" w:cs="Arial"/>
                              <w:color w:val="E24C37"/>
                              <w:spacing w:val="-4"/>
                              <w:sz w:val="18"/>
                              <w:lang w:val="en-US"/>
                            </w:rPr>
                          </w:pPr>
                        </w:p>
                        <w:p w14:paraId="25EE610E" w14:textId="77777777" w:rsidR="00132E41" w:rsidRPr="003F60A0" w:rsidRDefault="00132E41" w:rsidP="00132E41">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rPr>
                            <w:t>ΕΛΣΤΑΤ</w:t>
                          </w:r>
                          <w:r w:rsidRPr="003F60A0">
                            <w:rPr>
                              <w:rFonts w:ascii="Arial" w:hAnsi="Arial" w:cs="Arial"/>
                              <w:color w:val="000000"/>
                              <w:spacing w:val="-4"/>
                              <w:sz w:val="18"/>
                              <w:lang w:val="en-US"/>
                            </w:rPr>
                            <w:t xml:space="preserve">, </w:t>
                          </w:r>
                          <w:r>
                            <w:rPr>
                              <w:rFonts w:ascii="Arial" w:hAnsi="Arial" w:cs="Arial"/>
                              <w:color w:val="000000"/>
                              <w:spacing w:val="-4"/>
                              <w:sz w:val="18"/>
                            </w:rPr>
                            <w:t>Υπολογισμοί</w:t>
                          </w:r>
                          <w:r w:rsidRPr="003F60A0">
                            <w:rPr>
                              <w:rFonts w:ascii="Arial" w:hAnsi="Arial" w:cs="Arial"/>
                              <w:color w:val="000000"/>
                              <w:spacing w:val="-4"/>
                              <w:sz w:val="18"/>
                              <w:lang w:val="en-US"/>
                            </w:rPr>
                            <w:t xml:space="preserve"> </w:t>
                          </w:r>
                          <w:r>
                            <w:rPr>
                              <w:rFonts w:ascii="Arial" w:hAnsi="Arial" w:cs="Arial"/>
                              <w:color w:val="000000"/>
                              <w:spacing w:val="-4"/>
                              <w:sz w:val="18"/>
                              <w:lang w:val="en-US"/>
                            </w:rPr>
                            <w:t>Alpha</w:t>
                          </w:r>
                          <w:r w:rsidRPr="003F60A0">
                            <w:rPr>
                              <w:rFonts w:ascii="Arial" w:hAnsi="Arial" w:cs="Arial"/>
                              <w:color w:val="000000"/>
                              <w:spacing w:val="-4"/>
                              <w:sz w:val="18"/>
                              <w:lang w:val="en-US"/>
                            </w:rPr>
                            <w:t xml:space="preserve"> </w:t>
                          </w:r>
                          <w:r>
                            <w:rPr>
                              <w:rFonts w:ascii="Arial" w:hAnsi="Arial" w:cs="Arial"/>
                              <w:color w:val="000000"/>
                              <w:spacing w:val="-4"/>
                              <w:sz w:val="18"/>
                              <w:lang w:val="en-US"/>
                            </w:rPr>
                            <w:t>Bank</w:t>
                          </w:r>
                          <w:r w:rsidRPr="003F60A0">
                            <w:rPr>
                              <w:rFonts w:ascii="Arial" w:hAnsi="Arial" w:cs="Arial"/>
                              <w:color w:val="000000"/>
                              <w:spacing w:val="-4"/>
                              <w:sz w:val="18"/>
                              <w:lang w:val="en-US"/>
                            </w:rPr>
                            <w:t xml:space="preserve"> </w:t>
                          </w:r>
                          <w:r>
                            <w:rPr>
                              <w:rFonts w:ascii="Arial" w:hAnsi="Arial" w:cs="Arial"/>
                              <w:color w:val="000000"/>
                              <w:spacing w:val="-4"/>
                              <w:sz w:val="18"/>
                              <w:lang w:val="en-US"/>
                            </w:rPr>
                            <w:t>Economic</w:t>
                          </w:r>
                          <w:r w:rsidRPr="003F60A0">
                            <w:rPr>
                              <w:rFonts w:ascii="Arial" w:hAnsi="Arial" w:cs="Arial"/>
                              <w:color w:val="000000"/>
                              <w:spacing w:val="-4"/>
                              <w:sz w:val="18"/>
                              <w:lang w:val="en-US"/>
                            </w:rPr>
                            <w:t xml:space="preserve"> </w:t>
                          </w:r>
                          <w:r>
                            <w:rPr>
                              <w:rFonts w:ascii="Arial" w:hAnsi="Arial" w:cs="Arial"/>
                              <w:color w:val="000000"/>
                              <w:spacing w:val="-4"/>
                              <w:sz w:val="18"/>
                              <w:lang w:val="en-US"/>
                            </w:rPr>
                            <w:t>Research</w:t>
                          </w:r>
                        </w:p>
                        <w:p w14:paraId="450E206A" w14:textId="77777777" w:rsidR="00132E41" w:rsidRPr="007F4129" w:rsidRDefault="00132E41" w:rsidP="00132E41">
                          <w:pPr>
                            <w:jc w:val="center"/>
                            <w:rPr>
                              <w:rFonts w:ascii="Arial" w:hAnsi="Arial" w:cs="Arial"/>
                              <w:color w:val="C00000"/>
                              <w:sz w:val="18"/>
                              <w:lang w:val="en-US"/>
                            </w:rPr>
                          </w:pPr>
                        </w:p>
                      </w:txbxContent>
                    </v:textbox>
                  </v:rect>
                  <v:shape id="Freeform 364" o:spid="_x0000_s1032"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49FE638A" w14:textId="77777777" w:rsidR="00132E41" w:rsidRPr="003516CA" w:rsidRDefault="00132E41" w:rsidP="00132E41">
                          <w:pPr>
                            <w:tabs>
                              <w:tab w:val="left" w:pos="2410"/>
                            </w:tabs>
                            <w:spacing w:after="0" w:line="240" w:lineRule="auto"/>
                            <w:rPr>
                              <w:rFonts w:ascii="Arial" w:hAnsi="Arial" w:cs="Arial"/>
                              <w:sz w:val="12"/>
                              <w:szCs w:val="14"/>
                            </w:rPr>
                          </w:pPr>
                        </w:p>
                        <w:p w14:paraId="3F3D8797" w14:textId="62B32262" w:rsidR="00132E41" w:rsidRDefault="00132E41" w:rsidP="00132E41">
                          <w:pPr>
                            <w:tabs>
                              <w:tab w:val="left" w:pos="2410"/>
                            </w:tabs>
                            <w:spacing w:after="0" w:line="240" w:lineRule="auto"/>
                            <w:rPr>
                              <w:rFonts w:ascii="Arial" w:eastAsia="Arial" w:hAnsi="Arial" w:cs="Arial"/>
                              <w:color w:val="0E3B70"/>
                              <w:sz w:val="20"/>
                              <w:szCs w:val="20"/>
                            </w:rPr>
                          </w:pPr>
                          <w:r w:rsidRPr="003F60A0">
                            <w:rPr>
                              <w:rFonts w:ascii="Arial" w:eastAsia="Arial" w:hAnsi="Arial" w:cs="Arial"/>
                              <w:noProof/>
                              <w:color w:val="0E3B70"/>
                              <w:sz w:val="20"/>
                              <w:szCs w:val="20"/>
                              <w:lang w:eastAsia="el-GR"/>
                            </w:rPr>
                            <w:t>Ετήσια μεταβολή κύκλου εργασιών</w:t>
                          </w:r>
                          <w:r w:rsidRPr="00B769F7">
                            <w:rPr>
                              <w:rFonts w:ascii="Arial" w:eastAsia="Arial" w:hAnsi="Arial" w:cs="Arial"/>
                              <w:noProof/>
                              <w:color w:val="0E3B70"/>
                              <w:sz w:val="20"/>
                              <w:szCs w:val="20"/>
                              <w:lang w:eastAsia="el-GR"/>
                            </w:rPr>
                            <w:t xml:space="preserve"> </w:t>
                          </w:r>
                          <w:r>
                            <w:rPr>
                              <w:rFonts w:ascii="Arial" w:eastAsia="Arial" w:hAnsi="Arial" w:cs="Arial"/>
                              <w:noProof/>
                              <w:color w:val="0E3B70"/>
                              <w:sz w:val="20"/>
                              <w:szCs w:val="20"/>
                              <w:lang w:eastAsia="el-GR"/>
                            </w:rPr>
                            <w:t>και εγγραφ</w:t>
                          </w:r>
                          <w:r w:rsidR="00263793">
                            <w:rPr>
                              <w:rFonts w:ascii="Arial" w:eastAsia="Arial" w:hAnsi="Arial" w:cs="Arial"/>
                              <w:noProof/>
                              <w:color w:val="0E3B70"/>
                              <w:sz w:val="20"/>
                              <w:szCs w:val="20"/>
                              <w:lang w:eastAsia="el-GR"/>
                            </w:rPr>
                            <w:t>ών</w:t>
                          </w:r>
                          <w:r>
                            <w:rPr>
                              <w:rFonts w:ascii="Arial" w:eastAsia="Arial" w:hAnsi="Arial" w:cs="Arial"/>
                              <w:noProof/>
                              <w:color w:val="0E3B70"/>
                              <w:sz w:val="20"/>
                              <w:szCs w:val="20"/>
                              <w:lang w:eastAsia="el-GR"/>
                            </w:rPr>
                            <w:t xml:space="preserve"> νέων επιχειρήσεων</w:t>
                          </w:r>
                          <w:r w:rsidRPr="003F60A0">
                            <w:rPr>
                              <w:rFonts w:ascii="Arial" w:eastAsia="Arial" w:hAnsi="Arial" w:cs="Arial"/>
                              <w:noProof/>
                              <w:color w:val="0E3B70"/>
                              <w:sz w:val="20"/>
                              <w:szCs w:val="20"/>
                              <w:lang w:eastAsia="el-GR"/>
                            </w:rPr>
                            <w:t xml:space="preserve"> σε επιλεγμένους κλάδους, </w:t>
                          </w:r>
                          <w:r>
                            <w:rPr>
                              <w:rFonts w:ascii="Arial" w:eastAsia="Arial" w:hAnsi="Arial" w:cs="Arial"/>
                              <w:noProof/>
                              <w:color w:val="0E3B70"/>
                              <w:sz w:val="20"/>
                              <w:szCs w:val="20"/>
                              <w:lang w:eastAsia="el-GR"/>
                            </w:rPr>
                            <w:t>2023</w:t>
                          </w:r>
                          <w:r w:rsidRPr="00D75593">
                            <w:rPr>
                              <w:rFonts w:ascii="Arial" w:eastAsia="Arial" w:hAnsi="Arial" w:cs="Arial"/>
                              <w:noProof/>
                              <w:color w:val="0E3B70"/>
                              <w:sz w:val="20"/>
                              <w:szCs w:val="20"/>
                              <w:lang w:eastAsia="el-GR"/>
                            </w:rPr>
                            <w:drawing>
                              <wp:inline distT="0" distB="0" distL="0" distR="0" wp14:anchorId="6C1645C7" wp14:editId="2D7FE66B">
                                <wp:extent cx="5897880" cy="469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6877942" w14:textId="77777777" w:rsidR="00132E41" w:rsidRDefault="00132E41" w:rsidP="00132E41">
                          <w:pPr>
                            <w:tabs>
                              <w:tab w:val="left" w:pos="2410"/>
                            </w:tabs>
                            <w:spacing w:after="0" w:line="240" w:lineRule="auto"/>
                            <w:rPr>
                              <w:rFonts w:ascii="Arial" w:eastAsia="Arial" w:hAnsi="Arial" w:cs="Arial"/>
                              <w:color w:val="0E3B70"/>
                              <w:sz w:val="20"/>
                              <w:szCs w:val="20"/>
                            </w:rPr>
                          </w:pPr>
                          <w:r w:rsidRPr="00B769F7">
                            <w:rPr>
                              <w:noProof/>
                            </w:rPr>
                            <w:drawing>
                              <wp:inline distT="0" distB="0" distL="0" distR="0" wp14:anchorId="1EB76BEB" wp14:editId="7DB3D010">
                                <wp:extent cx="5762625" cy="28098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809875"/>
                                        </a:xfrm>
                                        <a:prstGeom prst="rect">
                                          <a:avLst/>
                                        </a:prstGeom>
                                        <a:noFill/>
                                        <a:ln>
                                          <a:noFill/>
                                        </a:ln>
                                      </pic:spPr>
                                    </pic:pic>
                                  </a:graphicData>
                                </a:graphic>
                              </wp:inline>
                            </w:drawing>
                          </w:r>
                        </w:p>
                        <w:p w14:paraId="0643A4CF" w14:textId="77777777" w:rsidR="00132E41" w:rsidRDefault="00132E41" w:rsidP="00132E41"/>
                      </w:txbxContent>
                    </v:textbox>
                  </v:shape>
                </v:group>
                <v:group id="Group 10" o:spid="_x0000_s1033" style="position:absolute;top:32670;width:72097;height:5040" coordsize="72097,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58" o:spid="_x0000_s1034" style="position:absolute;width:10077;height:504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" adj="-11796480,,5400" path="m9585,l,,,4123r9585,l9585,xe" fillcolor="#e5e4de" stroked="f">
                    <v:stroke joinstyle="round"/>
                    <v:formulas/>
                    <v:path arrowok="t" o:connecttype="custom" o:connectlocs="639851320,0;0,0;0,321256079;639851320,321256079;639851320,0" o:connectangles="0,0,0,0,0" textboxrect="0,0,9586,4124"/>
                    <v:textbox>
                      <w:txbxContent>
                        <w:p w14:paraId="7641F0C4" w14:textId="70BFD0F7" w:rsidR="00132E41" w:rsidRPr="00F27802" w:rsidRDefault="00132E41" w:rsidP="00132E41">
                          <w:pPr>
                            <w:jc w:val="center"/>
                            <w:rPr>
                              <w:rFonts w:ascii="Arial" w:hAnsi="Arial" w:cs="Arial"/>
                              <w:b/>
                              <w:color w:val="0070C0"/>
                              <w:sz w:val="18"/>
                            </w:rPr>
                          </w:pPr>
                          <w:r>
                            <w:rPr>
                              <w:rFonts w:ascii="Arial" w:hAnsi="Arial" w:cs="Arial"/>
                              <w:b/>
                              <w:color w:val="0070C0"/>
                              <w:sz w:val="18"/>
                            </w:rPr>
                            <w:t>Σημε</w:t>
                          </w:r>
                          <w:r w:rsidR="00263793">
                            <w:rPr>
                              <w:rFonts w:ascii="Arial" w:hAnsi="Arial" w:cs="Arial"/>
                              <w:b/>
                              <w:color w:val="0070C0"/>
                              <w:sz w:val="18"/>
                            </w:rPr>
                            <w:t>ίωση</w:t>
                          </w:r>
                          <w:r w:rsidRPr="00F27802">
                            <w:rPr>
                              <w:rFonts w:ascii="Arial" w:hAnsi="Arial" w:cs="Arial"/>
                              <w:b/>
                              <w:color w:val="0070C0"/>
                              <w:sz w:val="18"/>
                            </w:rPr>
                            <w:t>:</w:t>
                          </w:r>
                        </w:p>
                        <w:p w14:paraId="5ABE9240" w14:textId="77777777" w:rsidR="00132E41" w:rsidRPr="00F76464" w:rsidRDefault="00132E41" w:rsidP="00132E41">
                          <w:pPr>
                            <w:rPr>
                              <w:rFonts w:ascii="Arial" w:hAnsi="Arial" w:cs="Arial"/>
                              <w:sz w:val="14"/>
                            </w:rPr>
                          </w:pPr>
                        </w:p>
                        <w:p w14:paraId="5BFD959D" w14:textId="77777777" w:rsidR="00132E41" w:rsidRPr="00F76464" w:rsidRDefault="00132E41" w:rsidP="00132E41">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2A61853F" w14:textId="77777777" w:rsidR="00132E41" w:rsidRPr="00F76464" w:rsidRDefault="00132E41" w:rsidP="00132E41">
                          <w:pPr>
                            <w:rPr>
                              <w:rFonts w:ascii="Arial" w:hAnsi="Arial" w:cs="Arial"/>
                              <w:sz w:val="14"/>
                            </w:rPr>
                          </w:pPr>
                        </w:p>
                        <w:p w14:paraId="7A419A39" w14:textId="77777777" w:rsidR="00132E41" w:rsidRPr="00F76464" w:rsidRDefault="00132E41" w:rsidP="00132E41">
                          <w:pPr>
                            <w:rPr>
                              <w:rFonts w:ascii="Arial" w:hAnsi="Arial" w:cs="Arial"/>
                              <w:sz w:val="14"/>
                            </w:rPr>
                          </w:pPr>
                        </w:p>
                        <w:p w14:paraId="41C682D4" w14:textId="77777777" w:rsidR="00132E41" w:rsidRPr="00F76464" w:rsidRDefault="00132E41" w:rsidP="00132E41">
                          <w:pPr>
                            <w:rPr>
                              <w:rFonts w:ascii="Arial" w:hAnsi="Arial" w:cs="Arial"/>
                              <w:sz w:val="14"/>
                            </w:rPr>
                          </w:pPr>
                        </w:p>
                        <w:p w14:paraId="7795DE3F" w14:textId="77777777" w:rsidR="00132E41" w:rsidRPr="00F76464" w:rsidRDefault="00132E41" w:rsidP="00132E41">
                          <w:pPr>
                            <w:rPr>
                              <w:rFonts w:ascii="Arial" w:hAnsi="Arial" w:cs="Arial"/>
                              <w:sz w:val="14"/>
                            </w:rPr>
                          </w:pPr>
                        </w:p>
                        <w:p w14:paraId="4B7C11EB" w14:textId="77777777" w:rsidR="00132E41" w:rsidRPr="00F76464" w:rsidRDefault="00132E41" w:rsidP="00132E41">
                          <w:pPr>
                            <w:rPr>
                              <w:rFonts w:ascii="Arial" w:hAnsi="Arial" w:cs="Arial"/>
                              <w:sz w:val="14"/>
                            </w:rPr>
                          </w:pPr>
                        </w:p>
                        <w:p w14:paraId="71C84819" w14:textId="77777777" w:rsidR="00132E41" w:rsidRPr="00F76464" w:rsidRDefault="00132E41" w:rsidP="00132E41">
                          <w:pPr>
                            <w:rPr>
                              <w:rFonts w:ascii="Arial" w:hAnsi="Arial" w:cs="Arial"/>
                              <w:sz w:val="14"/>
                            </w:rPr>
                          </w:pPr>
                        </w:p>
                        <w:p w14:paraId="2B82DE38" w14:textId="77777777" w:rsidR="00132E41" w:rsidRPr="00F76464" w:rsidRDefault="00132E41" w:rsidP="00132E41">
                          <w:pPr>
                            <w:rPr>
                              <w:rFonts w:ascii="Arial" w:hAnsi="Arial" w:cs="Arial"/>
                              <w:sz w:val="14"/>
                            </w:rPr>
                          </w:pPr>
                        </w:p>
                        <w:p w14:paraId="5693DCFD" w14:textId="77777777" w:rsidR="00132E41" w:rsidRPr="00F76464" w:rsidRDefault="00132E41" w:rsidP="00132E41">
                          <w:pPr>
                            <w:rPr>
                              <w:rFonts w:ascii="Arial" w:hAnsi="Arial" w:cs="Arial"/>
                              <w:sz w:val="14"/>
                            </w:rPr>
                          </w:pPr>
                        </w:p>
                        <w:p w14:paraId="0191BD2A" w14:textId="77777777" w:rsidR="00132E41" w:rsidRPr="00F76464" w:rsidRDefault="00132E41" w:rsidP="00132E41">
                          <w:pPr>
                            <w:rPr>
                              <w:rFonts w:ascii="Arial" w:hAnsi="Arial" w:cs="Arial"/>
                              <w:sz w:val="14"/>
                            </w:rPr>
                          </w:pPr>
                        </w:p>
                        <w:p w14:paraId="4F12B346" w14:textId="77777777" w:rsidR="00132E41" w:rsidRPr="00F76464" w:rsidRDefault="00132E41" w:rsidP="00132E41">
                          <w:pPr>
                            <w:rPr>
                              <w:rFonts w:ascii="Arial" w:hAnsi="Arial" w:cs="Arial"/>
                              <w:sz w:val="14"/>
                            </w:rPr>
                          </w:pPr>
                        </w:p>
                        <w:p w14:paraId="1B74550E" w14:textId="77777777" w:rsidR="00132E41" w:rsidRPr="00F76464" w:rsidRDefault="00132E41" w:rsidP="00132E41">
                          <w:pPr>
                            <w:rPr>
                              <w:rFonts w:ascii="Arial" w:hAnsi="Arial" w:cs="Arial"/>
                              <w:sz w:val="14"/>
                            </w:rPr>
                          </w:pPr>
                        </w:p>
                        <w:p w14:paraId="58EFCA1C" w14:textId="77777777" w:rsidR="00132E41" w:rsidRPr="00F76464" w:rsidRDefault="00132E41" w:rsidP="00132E41">
                          <w:pPr>
                            <w:rPr>
                              <w:rFonts w:ascii="Arial" w:hAnsi="Arial" w:cs="Arial"/>
                              <w:sz w:val="14"/>
                            </w:rPr>
                          </w:pPr>
                        </w:p>
                      </w:txbxContent>
                    </v:textbox>
                  </v:shape>
                  <v:shape id="Freeform 358" o:spid="_x0000_s1035" style="position:absolute;left:11334;width:60763;height:504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" adj="-11796480,,5400" path="m9585,l,,,4123r9585,l9585,xe" fillcolor="#e5e4de" stroked="f">
                    <v:stroke joinstyle="round"/>
                    <v:formulas/>
                    <v:path arrowok="t" o:connecttype="custom" o:connectlocs="2147483646,0;0,0;0,321256716;2147483646,321256716;2147483646,0" o:connectangles="0,0,0,0,0" textboxrect="0,0,9586,4124"/>
                    <v:textbox>
                      <w:txbxContent>
                        <w:p w14:paraId="4342CF69" w14:textId="77777777" w:rsidR="00263793" w:rsidRPr="00C86A51" w:rsidRDefault="00263793" w:rsidP="00263793">
                          <w:pPr>
                            <w:spacing w:after="0" w:line="240" w:lineRule="auto"/>
                            <w:jc w:val="both"/>
                            <w:rPr>
                              <w:rFonts w:ascii="Arial" w:hAnsi="Arial" w:cs="Arial"/>
                              <w:sz w:val="14"/>
                            </w:rPr>
                          </w:pPr>
                          <w:r w:rsidRPr="00263793">
                            <w:rPr>
                              <w:rFonts w:ascii="Arial" w:hAnsi="Arial" w:cs="Arial"/>
                              <w:sz w:val="14"/>
                            </w:rPr>
                            <w:t>Στους κλάδους μεταφορά και αποθήκευση, χρηματοπιστωτικές και ασφαλιστικές δραστηριότητες, διαχείριση ακίνητης περιουσίας, καθώς και δημόσια διοίκηση και άμυνα, υποχρεωτική κοινωνική ασφάλιση δεν έχουν δημοσιευθεί στοιχεία του κύκλου εργασιών τους για ορισμένα τρίμηνα των ετών 2022 και 2023 προκειμένου να υπολογιστεί η ετήσια μεταβολή. Στους κλάδους ορυχεία και λατομεία καθώς και δημόσια διοίκηση και άμυνα, υποχρεωτική κοινωνική ασφάλιση</w:t>
                          </w:r>
                          <w:r w:rsidRPr="00263793">
                            <w:t xml:space="preserve"> </w:t>
                          </w:r>
                          <w:r w:rsidRPr="00263793">
                            <w:rPr>
                              <w:rFonts w:ascii="Arial" w:hAnsi="Arial" w:cs="Arial"/>
                              <w:sz w:val="14"/>
                            </w:rPr>
                            <w:t>δεν έχουν δημοσιευθεί οι εγγραφές νέων επιχειρήσεων για το πρώτο εξάμηνο του 2022.</w:t>
                          </w:r>
                        </w:p>
                        <w:p w14:paraId="02296DB7" w14:textId="77777777" w:rsidR="00132E41" w:rsidRPr="00C86A51" w:rsidRDefault="00132E41" w:rsidP="00132E41">
                          <w:pPr>
                            <w:spacing w:after="0" w:line="240" w:lineRule="auto"/>
                            <w:rPr>
                              <w:rFonts w:ascii="Arial" w:hAnsi="Arial" w:cs="Arial"/>
                              <w:sz w:val="14"/>
                            </w:rPr>
                          </w:pPr>
                        </w:p>
                        <w:p w14:paraId="0A62BB48" w14:textId="77777777" w:rsidR="00132E41" w:rsidRPr="00C86A51" w:rsidRDefault="00132E41" w:rsidP="00132E41">
                          <w:pPr>
                            <w:spacing w:after="0" w:line="240" w:lineRule="auto"/>
                            <w:rPr>
                              <w:rFonts w:ascii="Arial" w:hAnsi="Arial" w:cs="Arial"/>
                              <w:sz w:val="14"/>
                            </w:rPr>
                          </w:pPr>
                        </w:p>
                        <w:p w14:paraId="08B77CAC" w14:textId="77777777" w:rsidR="00132E41" w:rsidRPr="00F76464" w:rsidRDefault="00132E41" w:rsidP="00132E41">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02368FD8" w14:textId="77777777" w:rsidR="00132E41" w:rsidRPr="00F76464" w:rsidRDefault="00132E41" w:rsidP="00132E41">
                          <w:pPr>
                            <w:rPr>
                              <w:rFonts w:ascii="Arial" w:hAnsi="Arial" w:cs="Arial"/>
                              <w:sz w:val="14"/>
                            </w:rPr>
                          </w:pPr>
                        </w:p>
                        <w:p w14:paraId="023912FD" w14:textId="77777777" w:rsidR="00132E41" w:rsidRPr="00F76464" w:rsidRDefault="00132E41" w:rsidP="00132E41">
                          <w:pPr>
                            <w:rPr>
                              <w:rFonts w:ascii="Arial" w:hAnsi="Arial" w:cs="Arial"/>
                              <w:sz w:val="14"/>
                            </w:rPr>
                          </w:pPr>
                        </w:p>
                        <w:p w14:paraId="629A255B" w14:textId="77777777" w:rsidR="00132E41" w:rsidRPr="00F76464" w:rsidRDefault="00132E41" w:rsidP="00132E41">
                          <w:pPr>
                            <w:rPr>
                              <w:rFonts w:ascii="Arial" w:hAnsi="Arial" w:cs="Arial"/>
                              <w:sz w:val="14"/>
                            </w:rPr>
                          </w:pPr>
                        </w:p>
                        <w:p w14:paraId="4E97F124" w14:textId="77777777" w:rsidR="00132E41" w:rsidRPr="00F76464" w:rsidRDefault="00132E41" w:rsidP="00132E41">
                          <w:pPr>
                            <w:rPr>
                              <w:rFonts w:ascii="Arial" w:hAnsi="Arial" w:cs="Arial"/>
                              <w:sz w:val="14"/>
                            </w:rPr>
                          </w:pPr>
                        </w:p>
                        <w:p w14:paraId="360AE29F" w14:textId="77777777" w:rsidR="00132E41" w:rsidRPr="00F76464" w:rsidRDefault="00132E41" w:rsidP="00132E41">
                          <w:pPr>
                            <w:rPr>
                              <w:rFonts w:ascii="Arial" w:hAnsi="Arial" w:cs="Arial"/>
                              <w:sz w:val="14"/>
                            </w:rPr>
                          </w:pPr>
                        </w:p>
                        <w:p w14:paraId="5AA4C0DB" w14:textId="77777777" w:rsidR="00132E41" w:rsidRPr="00F76464" w:rsidRDefault="00132E41" w:rsidP="00132E41">
                          <w:pPr>
                            <w:rPr>
                              <w:rFonts w:ascii="Arial" w:hAnsi="Arial" w:cs="Arial"/>
                              <w:sz w:val="14"/>
                            </w:rPr>
                          </w:pPr>
                        </w:p>
                        <w:p w14:paraId="7D877C41" w14:textId="77777777" w:rsidR="00132E41" w:rsidRPr="00F76464" w:rsidRDefault="00132E41" w:rsidP="00132E41">
                          <w:pPr>
                            <w:rPr>
                              <w:rFonts w:ascii="Arial" w:hAnsi="Arial" w:cs="Arial"/>
                              <w:sz w:val="14"/>
                            </w:rPr>
                          </w:pPr>
                        </w:p>
                        <w:p w14:paraId="51B6BCA1" w14:textId="77777777" w:rsidR="00132E41" w:rsidRPr="00F76464" w:rsidRDefault="00132E41" w:rsidP="00132E41">
                          <w:pPr>
                            <w:rPr>
                              <w:rFonts w:ascii="Arial" w:hAnsi="Arial" w:cs="Arial"/>
                              <w:sz w:val="14"/>
                            </w:rPr>
                          </w:pPr>
                        </w:p>
                        <w:p w14:paraId="6A6F3F6E" w14:textId="77777777" w:rsidR="00132E41" w:rsidRPr="00F76464" w:rsidRDefault="00132E41" w:rsidP="00132E41">
                          <w:pPr>
                            <w:rPr>
                              <w:rFonts w:ascii="Arial" w:hAnsi="Arial" w:cs="Arial"/>
                              <w:sz w:val="14"/>
                            </w:rPr>
                          </w:pPr>
                        </w:p>
                        <w:p w14:paraId="48E16216" w14:textId="77777777" w:rsidR="00132E41" w:rsidRPr="00F76464" w:rsidRDefault="00132E41" w:rsidP="00132E41">
                          <w:pPr>
                            <w:rPr>
                              <w:rFonts w:ascii="Arial" w:hAnsi="Arial" w:cs="Arial"/>
                              <w:sz w:val="14"/>
                            </w:rPr>
                          </w:pPr>
                        </w:p>
                        <w:p w14:paraId="097CBAE4" w14:textId="77777777" w:rsidR="00132E41" w:rsidRPr="00F76464" w:rsidRDefault="00132E41" w:rsidP="00132E41">
                          <w:pPr>
                            <w:rPr>
                              <w:rFonts w:ascii="Arial" w:hAnsi="Arial" w:cs="Arial"/>
                              <w:sz w:val="14"/>
                            </w:rPr>
                          </w:pPr>
                        </w:p>
                        <w:p w14:paraId="111A6897" w14:textId="77777777" w:rsidR="00132E41" w:rsidRPr="00F76464" w:rsidRDefault="00132E41" w:rsidP="00132E41">
                          <w:pPr>
                            <w:rPr>
                              <w:rFonts w:ascii="Arial" w:hAnsi="Arial" w:cs="Arial"/>
                              <w:sz w:val="14"/>
                            </w:rPr>
                          </w:pPr>
                        </w:p>
                      </w:txbxContent>
                    </v:textbox>
                  </v:shape>
                </v:group>
              </v:group>
            </w:pict>
          </mc:Fallback>
        </mc:AlternateContent>
      </w:r>
    </w:p>
    <w:p w14:paraId="549EE361" w14:textId="408490C1" w:rsidR="00132E41" w:rsidRDefault="00132E41" w:rsidP="00230923">
      <w:pPr>
        <w:pStyle w:val="BodyText"/>
        <w:spacing w:line="250" w:lineRule="auto"/>
        <w:ind w:left="1758" w:right="227"/>
        <w:jc w:val="both"/>
        <w:rPr>
          <w:color w:val="000000" w:themeColor="text1"/>
          <w:sz w:val="20"/>
          <w:lang w:val="el-GR"/>
        </w:rPr>
      </w:pPr>
    </w:p>
    <w:p w14:paraId="1F0F0E52" w14:textId="355D2399" w:rsidR="00132E41" w:rsidRDefault="00132E41" w:rsidP="00230923">
      <w:pPr>
        <w:pStyle w:val="BodyText"/>
        <w:spacing w:line="250" w:lineRule="auto"/>
        <w:ind w:left="1758" w:right="227"/>
        <w:jc w:val="both"/>
        <w:rPr>
          <w:color w:val="000000" w:themeColor="text1"/>
          <w:sz w:val="20"/>
          <w:lang w:val="el-GR"/>
        </w:rPr>
      </w:pPr>
    </w:p>
    <w:p w14:paraId="2660F0C3" w14:textId="77777777" w:rsidR="007716C2" w:rsidRDefault="007716C2" w:rsidP="00230923">
      <w:pPr>
        <w:pStyle w:val="BodyText"/>
        <w:spacing w:line="250" w:lineRule="auto"/>
        <w:ind w:left="1758" w:right="227"/>
        <w:jc w:val="both"/>
        <w:rPr>
          <w:color w:val="000000" w:themeColor="text1"/>
          <w:sz w:val="20"/>
          <w:lang w:val="el-GR"/>
        </w:rPr>
      </w:pPr>
    </w:p>
    <w:p w14:paraId="7A064EC9" w14:textId="77777777" w:rsidR="007716C2" w:rsidRDefault="007716C2" w:rsidP="00230923">
      <w:pPr>
        <w:pStyle w:val="BodyText"/>
        <w:spacing w:line="250" w:lineRule="auto"/>
        <w:ind w:left="1758" w:right="227"/>
        <w:jc w:val="both"/>
        <w:rPr>
          <w:color w:val="000000" w:themeColor="text1"/>
          <w:sz w:val="20"/>
          <w:lang w:val="el-GR"/>
        </w:rPr>
      </w:pPr>
    </w:p>
    <w:p w14:paraId="0A0DD002" w14:textId="77777777" w:rsidR="007716C2" w:rsidRDefault="007716C2" w:rsidP="00230923">
      <w:pPr>
        <w:pStyle w:val="BodyText"/>
        <w:spacing w:line="250" w:lineRule="auto"/>
        <w:ind w:left="1758" w:right="227"/>
        <w:jc w:val="both"/>
        <w:rPr>
          <w:color w:val="000000" w:themeColor="text1"/>
          <w:sz w:val="20"/>
          <w:lang w:val="el-GR"/>
        </w:rPr>
      </w:pPr>
    </w:p>
    <w:p w14:paraId="24330CB2" w14:textId="77777777" w:rsidR="007716C2" w:rsidRDefault="007716C2" w:rsidP="00230923">
      <w:pPr>
        <w:pStyle w:val="BodyText"/>
        <w:spacing w:line="250" w:lineRule="auto"/>
        <w:ind w:left="1758" w:right="227"/>
        <w:jc w:val="both"/>
        <w:rPr>
          <w:color w:val="000000" w:themeColor="text1"/>
          <w:sz w:val="20"/>
          <w:lang w:val="el-GR"/>
        </w:rPr>
      </w:pPr>
    </w:p>
    <w:p w14:paraId="1D704BE4" w14:textId="77777777" w:rsidR="00132E41" w:rsidRDefault="00132E41" w:rsidP="00230923">
      <w:pPr>
        <w:pStyle w:val="BodyText"/>
        <w:spacing w:line="250" w:lineRule="auto"/>
        <w:ind w:left="1758" w:right="227"/>
        <w:jc w:val="both"/>
        <w:rPr>
          <w:color w:val="000000" w:themeColor="text1"/>
          <w:sz w:val="20"/>
          <w:lang w:val="el-GR"/>
        </w:rPr>
      </w:pPr>
    </w:p>
    <w:p w14:paraId="6C772A28" w14:textId="77777777" w:rsidR="00132E41" w:rsidRDefault="00132E41" w:rsidP="00230923">
      <w:pPr>
        <w:pStyle w:val="BodyText"/>
        <w:spacing w:line="250" w:lineRule="auto"/>
        <w:ind w:left="1758" w:right="227"/>
        <w:jc w:val="both"/>
        <w:rPr>
          <w:color w:val="000000" w:themeColor="text1"/>
          <w:sz w:val="20"/>
          <w:lang w:val="el-GR"/>
        </w:rPr>
      </w:pPr>
    </w:p>
    <w:p w14:paraId="3AA051B4" w14:textId="77777777" w:rsidR="00132E41" w:rsidRDefault="00132E41" w:rsidP="00230923">
      <w:pPr>
        <w:pStyle w:val="BodyText"/>
        <w:spacing w:line="250" w:lineRule="auto"/>
        <w:ind w:left="1758" w:right="227"/>
        <w:jc w:val="both"/>
        <w:rPr>
          <w:color w:val="000000" w:themeColor="text1"/>
          <w:sz w:val="20"/>
          <w:lang w:val="el-GR"/>
        </w:rPr>
      </w:pPr>
    </w:p>
    <w:p w14:paraId="31A92A58" w14:textId="77777777" w:rsidR="00132E41" w:rsidRDefault="00132E41" w:rsidP="00230923">
      <w:pPr>
        <w:pStyle w:val="BodyText"/>
        <w:spacing w:line="250" w:lineRule="auto"/>
        <w:ind w:left="1758" w:right="227"/>
        <w:jc w:val="both"/>
        <w:rPr>
          <w:color w:val="000000" w:themeColor="text1"/>
          <w:sz w:val="20"/>
          <w:lang w:val="el-GR"/>
        </w:rPr>
      </w:pPr>
    </w:p>
    <w:p w14:paraId="067810A5" w14:textId="77777777" w:rsidR="00132E41" w:rsidRDefault="00132E41" w:rsidP="00230923">
      <w:pPr>
        <w:pStyle w:val="BodyText"/>
        <w:spacing w:line="250" w:lineRule="auto"/>
        <w:ind w:left="1758" w:right="227"/>
        <w:jc w:val="both"/>
        <w:rPr>
          <w:color w:val="000000" w:themeColor="text1"/>
          <w:sz w:val="20"/>
          <w:lang w:val="el-GR"/>
        </w:rPr>
      </w:pPr>
    </w:p>
    <w:p w14:paraId="2F4294AC" w14:textId="77777777" w:rsidR="00132E41" w:rsidRDefault="00132E41" w:rsidP="00230923">
      <w:pPr>
        <w:pStyle w:val="BodyText"/>
        <w:spacing w:line="250" w:lineRule="auto"/>
        <w:ind w:left="1758" w:right="227"/>
        <w:jc w:val="both"/>
        <w:rPr>
          <w:color w:val="000000" w:themeColor="text1"/>
          <w:sz w:val="20"/>
          <w:lang w:val="el-GR"/>
        </w:rPr>
      </w:pPr>
    </w:p>
    <w:p w14:paraId="60520E02" w14:textId="77777777" w:rsidR="00132E41" w:rsidRDefault="00132E41" w:rsidP="00230923">
      <w:pPr>
        <w:pStyle w:val="BodyText"/>
        <w:spacing w:line="250" w:lineRule="auto"/>
        <w:ind w:left="1758" w:right="227"/>
        <w:jc w:val="both"/>
        <w:rPr>
          <w:color w:val="000000" w:themeColor="text1"/>
          <w:sz w:val="20"/>
          <w:lang w:val="el-GR"/>
        </w:rPr>
      </w:pPr>
    </w:p>
    <w:p w14:paraId="09C0734F" w14:textId="77777777" w:rsidR="00132E41" w:rsidRDefault="00132E41" w:rsidP="00230923">
      <w:pPr>
        <w:pStyle w:val="BodyText"/>
        <w:spacing w:line="250" w:lineRule="auto"/>
        <w:ind w:left="1758" w:right="227"/>
        <w:jc w:val="both"/>
        <w:rPr>
          <w:color w:val="000000" w:themeColor="text1"/>
          <w:sz w:val="20"/>
          <w:lang w:val="el-GR"/>
        </w:rPr>
      </w:pPr>
    </w:p>
    <w:p w14:paraId="2052EA58" w14:textId="77777777" w:rsidR="00132E41" w:rsidRDefault="00132E41" w:rsidP="00230923">
      <w:pPr>
        <w:pStyle w:val="BodyText"/>
        <w:spacing w:line="250" w:lineRule="auto"/>
        <w:ind w:left="1758" w:right="227"/>
        <w:jc w:val="both"/>
        <w:rPr>
          <w:color w:val="000000" w:themeColor="text1"/>
          <w:sz w:val="20"/>
          <w:lang w:val="el-GR"/>
        </w:rPr>
      </w:pPr>
    </w:p>
    <w:p w14:paraId="7960B497" w14:textId="77777777" w:rsidR="00132E41" w:rsidRDefault="00132E41" w:rsidP="00230923">
      <w:pPr>
        <w:pStyle w:val="BodyText"/>
        <w:spacing w:line="250" w:lineRule="auto"/>
        <w:ind w:left="1758" w:right="227"/>
        <w:jc w:val="both"/>
        <w:rPr>
          <w:color w:val="000000" w:themeColor="text1"/>
          <w:sz w:val="20"/>
          <w:lang w:val="el-GR"/>
        </w:rPr>
      </w:pPr>
    </w:p>
    <w:p w14:paraId="3F393C4D" w14:textId="77777777" w:rsidR="00132E41" w:rsidRDefault="00132E41" w:rsidP="00230923">
      <w:pPr>
        <w:pStyle w:val="BodyText"/>
        <w:spacing w:line="250" w:lineRule="auto"/>
        <w:ind w:left="1758" w:right="227"/>
        <w:jc w:val="both"/>
        <w:rPr>
          <w:color w:val="000000" w:themeColor="text1"/>
          <w:sz w:val="20"/>
          <w:lang w:val="el-GR"/>
        </w:rPr>
      </w:pPr>
    </w:p>
    <w:p w14:paraId="3BD92605" w14:textId="77777777" w:rsidR="00132E41" w:rsidRDefault="00132E41" w:rsidP="00230923">
      <w:pPr>
        <w:pStyle w:val="BodyText"/>
        <w:spacing w:line="250" w:lineRule="auto"/>
        <w:ind w:left="1758" w:right="227"/>
        <w:jc w:val="both"/>
        <w:rPr>
          <w:color w:val="000000" w:themeColor="text1"/>
          <w:sz w:val="20"/>
          <w:lang w:val="el-GR"/>
        </w:rPr>
      </w:pPr>
    </w:p>
    <w:p w14:paraId="197C6AAF" w14:textId="77777777" w:rsidR="00132E41" w:rsidRDefault="00132E41" w:rsidP="00230923">
      <w:pPr>
        <w:pStyle w:val="BodyText"/>
        <w:spacing w:line="250" w:lineRule="auto"/>
        <w:ind w:left="1758" w:right="227"/>
        <w:jc w:val="both"/>
        <w:rPr>
          <w:color w:val="000000" w:themeColor="text1"/>
          <w:sz w:val="20"/>
          <w:lang w:val="el-GR"/>
        </w:rPr>
      </w:pPr>
    </w:p>
    <w:p w14:paraId="34829E2D" w14:textId="77777777" w:rsidR="00132E41" w:rsidRDefault="00132E41" w:rsidP="00230923">
      <w:pPr>
        <w:pStyle w:val="BodyText"/>
        <w:spacing w:line="250" w:lineRule="auto"/>
        <w:ind w:left="1758" w:right="227"/>
        <w:jc w:val="both"/>
        <w:rPr>
          <w:color w:val="000000" w:themeColor="text1"/>
          <w:sz w:val="20"/>
          <w:lang w:val="el-GR"/>
        </w:rPr>
      </w:pPr>
    </w:p>
    <w:p w14:paraId="6532A664" w14:textId="77777777" w:rsidR="00132E41" w:rsidRDefault="00132E41" w:rsidP="00230923">
      <w:pPr>
        <w:pStyle w:val="BodyText"/>
        <w:spacing w:line="250" w:lineRule="auto"/>
        <w:ind w:left="1758" w:right="227"/>
        <w:jc w:val="both"/>
        <w:rPr>
          <w:color w:val="000000" w:themeColor="text1"/>
          <w:sz w:val="20"/>
          <w:lang w:val="el-GR"/>
        </w:rPr>
      </w:pPr>
    </w:p>
    <w:p w14:paraId="0A9EFA92" w14:textId="77777777" w:rsidR="00681D5F" w:rsidRDefault="00681D5F" w:rsidP="00230923">
      <w:pPr>
        <w:pStyle w:val="BodyText"/>
        <w:spacing w:line="250" w:lineRule="auto"/>
        <w:ind w:left="1758" w:right="227"/>
        <w:jc w:val="both"/>
        <w:rPr>
          <w:color w:val="000000" w:themeColor="text1"/>
          <w:sz w:val="20"/>
          <w:lang w:val="el-GR"/>
        </w:rPr>
      </w:pPr>
    </w:p>
    <w:p w14:paraId="05490BF4" w14:textId="1A79D138" w:rsidR="00132E41" w:rsidRDefault="000A15B5" w:rsidP="00230923">
      <w:pPr>
        <w:pStyle w:val="BodyText"/>
        <w:spacing w:line="250" w:lineRule="auto"/>
        <w:ind w:left="1758" w:right="227"/>
        <w:jc w:val="both"/>
        <w:rPr>
          <w:color w:val="000000" w:themeColor="text1"/>
          <w:sz w:val="20"/>
          <w:lang w:val="el-GR"/>
        </w:rPr>
      </w:pPr>
      <w:r w:rsidRPr="00B30C8E">
        <w:rPr>
          <w:sz w:val="20"/>
          <w:szCs w:val="20"/>
          <w:lang w:val="el-GR"/>
        </w:rPr>
        <w:lastRenderedPageBreak/>
        <w:t>αντίστοιχα, στη μεταβολή της ΑΠΑ το 2023, η απασχόληση στις δύο αυτές κατηγορίες αυξήθηκε σημαντικά. Ο</w:t>
      </w:r>
      <w:r w:rsidRPr="00B30C8E">
        <w:rPr>
          <w:color w:val="000000" w:themeColor="text1"/>
          <w:sz w:val="20"/>
          <w:lang w:val="el-GR"/>
        </w:rPr>
        <w:t xml:space="preserve"> κλάδος γεωργία-δασοκομία-αλιεία </w:t>
      </w:r>
      <w:r w:rsidRPr="00B30C8E">
        <w:rPr>
          <w:sz w:val="20"/>
          <w:szCs w:val="20"/>
          <w:lang w:val="el-GR"/>
        </w:rPr>
        <w:t xml:space="preserve">κατέγραψε τη δεύτερη μεγαλύτερη αύξηση μετά την υγεία το 2023, δημιουργώντας 20,5 χιλ. επιπλέον θέσεις εργασίας και </w:t>
      </w:r>
      <w:r w:rsidRPr="00B30C8E">
        <w:rPr>
          <w:color w:val="000000" w:themeColor="text1"/>
          <w:sz w:val="20"/>
          <w:lang w:val="el-GR"/>
        </w:rPr>
        <w:t xml:space="preserve">οι απασχολούμενοι στη βιομηχανία αυξήθηκαν συνολικά κατά </w:t>
      </w:r>
      <w:r w:rsidR="00822EFC">
        <w:rPr>
          <w:color w:val="000000" w:themeColor="text1"/>
          <w:sz w:val="20"/>
          <w:lang w:val="el-GR"/>
        </w:rPr>
        <w:t>7,4</w:t>
      </w:r>
      <w:r w:rsidRPr="00B30C8E">
        <w:rPr>
          <w:color w:val="000000" w:themeColor="text1"/>
          <w:sz w:val="20"/>
          <w:lang w:val="el-GR"/>
        </w:rPr>
        <w:t xml:space="preserve"> χιλ. άτομα. Σε όρους κύκλου εργασιών</w:t>
      </w:r>
      <w:r w:rsidR="00AD6AD4">
        <w:rPr>
          <w:color w:val="000000" w:themeColor="text1"/>
          <w:sz w:val="20"/>
          <w:lang w:val="el-GR"/>
        </w:rPr>
        <w:t>,</w:t>
      </w:r>
      <w:r w:rsidRPr="00B30C8E">
        <w:rPr>
          <w:color w:val="000000" w:themeColor="text1"/>
          <w:sz w:val="20"/>
          <w:lang w:val="el-GR"/>
        </w:rPr>
        <w:t xml:space="preserve"> ο πρωτογενής τομέας σημείωσε ήπια άνοδο, ενώ στη βιομηχανία καταγράφηκε πτώση, η οποία πιθανότ</w:t>
      </w:r>
      <w:r w:rsidR="00AD6AD4">
        <w:rPr>
          <w:color w:val="000000" w:themeColor="text1"/>
          <w:sz w:val="20"/>
          <w:lang w:val="el-GR"/>
        </w:rPr>
        <w:t>α</w:t>
      </w:r>
      <w:r w:rsidRPr="00B30C8E">
        <w:rPr>
          <w:color w:val="000000" w:themeColor="text1"/>
          <w:sz w:val="20"/>
          <w:lang w:val="el-GR"/>
        </w:rPr>
        <w:t>τα συνδέεται με την αποκλιμάκωση των τιμών της ενέργειας πέρυσι. Χαρακτηριστικά σημειώνεται ότι ο κύκλος εργασιών του κλάδου παροχή ηλεκτρικού ρεύματος, φυσικού αερίου, ατμού και κλιματισμού μειώθηκε κατά 45% πέρυσι. Παράλληλα, οι ενάρξεις νέων επιχειρήσεων ήταν λιγότερες σε σχέση με το 2022,</w:t>
      </w:r>
      <w:r>
        <w:rPr>
          <w:color w:val="000000" w:themeColor="text1"/>
          <w:sz w:val="20"/>
          <w:lang w:val="el-GR"/>
        </w:rPr>
        <w:t xml:space="preserve"> τόσο στον πρωτογενή τομέα, όσο και στη βιομηχανία.</w:t>
      </w:r>
    </w:p>
    <w:p w14:paraId="0A69E05C" w14:textId="77777777" w:rsidR="00D819C4" w:rsidRPr="00D819C4" w:rsidRDefault="00D819C4" w:rsidP="00230923">
      <w:pPr>
        <w:pStyle w:val="BodyText"/>
        <w:spacing w:line="250" w:lineRule="auto"/>
        <w:ind w:left="1758" w:right="227"/>
        <w:jc w:val="both"/>
        <w:rPr>
          <w:color w:val="000000" w:themeColor="text1"/>
          <w:sz w:val="10"/>
          <w:szCs w:val="10"/>
          <w:lang w:val="el-GR"/>
        </w:rPr>
      </w:pPr>
    </w:p>
    <w:p w14:paraId="3094C1A1" w14:textId="77777777" w:rsidR="00A92912" w:rsidRDefault="00A92912" w:rsidP="00A92912">
      <w:pPr>
        <w:pStyle w:val="Heading1"/>
        <w:pBdr>
          <w:top w:val="single" w:sz="8" w:space="1" w:color="00B0F0"/>
          <w:bottom w:val="single" w:sz="8" w:space="1" w:color="00B0F0"/>
        </w:pBdr>
        <w:kinsoku w:val="0"/>
        <w:overflowPunct w:val="0"/>
        <w:ind w:left="1780" w:right="227"/>
        <w:rPr>
          <w:color w:val="63A1AA"/>
        </w:rPr>
      </w:pPr>
      <w:r>
        <w:rPr>
          <w:color w:val="63A1AA"/>
        </w:rPr>
        <w:t>Η Ελληνική Οικονομία σε Αριθμούς</w:t>
      </w:r>
    </w:p>
    <w:p w14:paraId="078709D3" w14:textId="0683D8EF" w:rsidR="00A108EC" w:rsidRPr="00D819C4" w:rsidRDefault="00A108EC" w:rsidP="00A108EC">
      <w:pPr>
        <w:pStyle w:val="EndnoteText"/>
        <w:spacing w:after="0" w:line="240" w:lineRule="auto"/>
        <w:ind w:left="2160"/>
        <w:rPr>
          <w:rFonts w:ascii="Arial" w:hAnsi="Arial" w:cs="Arial"/>
          <w:sz w:val="6"/>
          <w:szCs w:val="6"/>
        </w:rPr>
      </w:pPr>
    </w:p>
    <w:p w14:paraId="629092A1" w14:textId="64A2F996" w:rsidR="00A108EC" w:rsidRPr="0050312C" w:rsidRDefault="00AD77D4" w:rsidP="00A108EC">
      <w:pPr>
        <w:pStyle w:val="EndnoteText"/>
        <w:spacing w:after="0" w:line="240" w:lineRule="auto"/>
        <w:ind w:left="2160"/>
        <w:rPr>
          <w:rFonts w:ascii="Arial" w:hAnsi="Arial" w:cs="Arial"/>
          <w:sz w:val="18"/>
        </w:rPr>
      </w:pPr>
      <w:r w:rsidRPr="00401030">
        <w:rPr>
          <w:noProof/>
          <w:lang w:val="en-US"/>
        </w:rPr>
        <mc:AlternateContent>
          <mc:Choice Requires="wpg">
            <w:drawing>
              <wp:anchor distT="0" distB="0" distL="114300" distR="114300" simplePos="0" relativeHeight="251661312" behindDoc="1" locked="0" layoutInCell="1" allowOverlap="1" wp14:anchorId="2143F1D7" wp14:editId="4D67D7EC">
                <wp:simplePos x="0" y="0"/>
                <wp:positionH relativeFrom="margin">
                  <wp:posOffset>8626</wp:posOffset>
                </wp:positionH>
                <wp:positionV relativeFrom="paragraph">
                  <wp:posOffset>33775</wp:posOffset>
                </wp:positionV>
                <wp:extent cx="7199630" cy="7910422"/>
                <wp:effectExtent l="0" t="0" r="1270" b="0"/>
                <wp:wrapNone/>
                <wp:docPr id="19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7910422"/>
                          <a:chOff x="95" y="0"/>
                          <a:chExt cx="71804" cy="26289"/>
                        </a:xfrm>
                      </wpg:grpSpPr>
                      <wps:wsp>
                        <wps:cNvPr id="194" name="Rectangle 24"/>
                        <wps:cNvSpPr>
                          <a:spLocks noChangeArrowheads="1"/>
                        </wps:cNvSpPr>
                        <wps:spPr bwMode="auto">
                          <a:xfrm>
                            <a:off x="95"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F2624" w14:textId="77777777" w:rsidR="00FE6BC4" w:rsidRPr="00F31B6A" w:rsidRDefault="00FE6BC4" w:rsidP="00FE6BC4">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ΠΙΝΑΚΑΣ 1</w:t>
                              </w:r>
                            </w:p>
                            <w:p w14:paraId="62B714B5" w14:textId="77777777" w:rsidR="00FE6BC4" w:rsidRPr="00F31B6A" w:rsidRDefault="00FE6BC4" w:rsidP="00FE6BC4">
                              <w:pPr>
                                <w:jc w:val="center"/>
                                <w:rPr>
                                  <w:rFonts w:ascii="Arial" w:hAnsi="Arial" w:cs="Arial"/>
                                  <w:color w:val="E24C37"/>
                                  <w:spacing w:val="-4"/>
                                  <w:sz w:val="18"/>
                                </w:rPr>
                              </w:pPr>
                            </w:p>
                            <w:p w14:paraId="24A25798" w14:textId="77777777" w:rsidR="00FE6BC4" w:rsidRPr="00F31B6A" w:rsidRDefault="00FE6BC4" w:rsidP="00FE6BC4">
                              <w:pPr>
                                <w:jc w:val="center"/>
                                <w:rPr>
                                  <w:rFonts w:ascii="Arial" w:hAnsi="Arial" w:cs="Arial"/>
                                  <w:color w:val="E24C37"/>
                                  <w:spacing w:val="-4"/>
                                  <w:sz w:val="18"/>
                                </w:rPr>
                              </w:pPr>
                            </w:p>
                            <w:p w14:paraId="03073505" w14:textId="77777777" w:rsidR="00FE6BC4" w:rsidRPr="00F31B6A" w:rsidRDefault="00FE6BC4" w:rsidP="00FE6BC4">
                              <w:pPr>
                                <w:jc w:val="center"/>
                                <w:rPr>
                                  <w:rFonts w:ascii="Arial" w:hAnsi="Arial" w:cs="Arial"/>
                                  <w:color w:val="E24C37"/>
                                  <w:spacing w:val="-4"/>
                                  <w:sz w:val="18"/>
                                </w:rPr>
                              </w:pPr>
                            </w:p>
                            <w:p w14:paraId="4689A947" w14:textId="77777777" w:rsidR="00FE6BC4" w:rsidRPr="00F31B6A" w:rsidRDefault="00FE6BC4" w:rsidP="00FE6BC4">
                              <w:pPr>
                                <w:jc w:val="center"/>
                                <w:rPr>
                                  <w:rFonts w:ascii="Arial" w:hAnsi="Arial" w:cs="Arial"/>
                                  <w:color w:val="E24C37"/>
                                  <w:spacing w:val="-4"/>
                                  <w:sz w:val="18"/>
                                </w:rPr>
                              </w:pPr>
                            </w:p>
                            <w:p w14:paraId="2A2FE5EF" w14:textId="77777777" w:rsidR="00FE6BC4" w:rsidRPr="00F31B6A" w:rsidRDefault="00FE6BC4" w:rsidP="00FE6BC4">
                              <w:pPr>
                                <w:jc w:val="center"/>
                                <w:rPr>
                                  <w:rFonts w:ascii="Arial" w:hAnsi="Arial" w:cs="Arial"/>
                                  <w:color w:val="E24C37"/>
                                  <w:spacing w:val="-4"/>
                                  <w:sz w:val="18"/>
                                </w:rPr>
                              </w:pPr>
                            </w:p>
                            <w:p w14:paraId="0A94C3D7" w14:textId="77777777" w:rsidR="00FE6BC4" w:rsidRPr="00F31B6A" w:rsidRDefault="00FE6BC4" w:rsidP="00FE6BC4">
                              <w:pPr>
                                <w:jc w:val="center"/>
                                <w:rPr>
                                  <w:rFonts w:ascii="Arial" w:hAnsi="Arial" w:cs="Arial"/>
                                  <w:color w:val="E24C37"/>
                                  <w:spacing w:val="-4"/>
                                  <w:sz w:val="18"/>
                                </w:rPr>
                              </w:pPr>
                            </w:p>
                            <w:p w14:paraId="0829C38F" w14:textId="77777777" w:rsidR="00FE6BC4" w:rsidRDefault="00FE6BC4" w:rsidP="00FE6BC4">
                              <w:pPr>
                                <w:jc w:val="center"/>
                                <w:rPr>
                                  <w:rFonts w:ascii="Arial" w:hAnsi="Arial" w:cs="Arial"/>
                                  <w:color w:val="E24C37"/>
                                  <w:spacing w:val="-4"/>
                                  <w:sz w:val="18"/>
                                </w:rPr>
                              </w:pPr>
                            </w:p>
                            <w:p w14:paraId="453FFE1F" w14:textId="77777777" w:rsidR="00FE6BC4" w:rsidRDefault="00FE6BC4" w:rsidP="00FE6BC4">
                              <w:pPr>
                                <w:jc w:val="center"/>
                                <w:rPr>
                                  <w:rFonts w:ascii="Arial" w:hAnsi="Arial" w:cs="Arial"/>
                                  <w:color w:val="E24C37"/>
                                  <w:spacing w:val="-4"/>
                                  <w:sz w:val="18"/>
                                </w:rPr>
                              </w:pPr>
                            </w:p>
                            <w:p w14:paraId="4304B571" w14:textId="77777777" w:rsidR="00FE6BC4" w:rsidRDefault="00FE6BC4" w:rsidP="00FE6BC4">
                              <w:pPr>
                                <w:jc w:val="center"/>
                                <w:rPr>
                                  <w:rFonts w:ascii="Arial" w:hAnsi="Arial" w:cs="Arial"/>
                                  <w:color w:val="E24C37"/>
                                  <w:spacing w:val="-4"/>
                                  <w:sz w:val="18"/>
                                </w:rPr>
                              </w:pPr>
                            </w:p>
                            <w:p w14:paraId="26B18326" w14:textId="77777777" w:rsidR="00FE6BC4" w:rsidRDefault="00FE6BC4" w:rsidP="00FE6BC4">
                              <w:pPr>
                                <w:jc w:val="center"/>
                                <w:rPr>
                                  <w:rFonts w:ascii="Arial" w:hAnsi="Arial" w:cs="Arial"/>
                                  <w:color w:val="E24C37"/>
                                  <w:spacing w:val="-4"/>
                                  <w:sz w:val="18"/>
                                </w:rPr>
                              </w:pPr>
                            </w:p>
                            <w:p w14:paraId="03010D25" w14:textId="77777777" w:rsidR="00FE6BC4" w:rsidRDefault="00FE6BC4" w:rsidP="00FE6BC4">
                              <w:pPr>
                                <w:jc w:val="center"/>
                                <w:rPr>
                                  <w:rFonts w:ascii="Arial" w:hAnsi="Arial" w:cs="Arial"/>
                                  <w:color w:val="E24C37"/>
                                  <w:spacing w:val="-4"/>
                                  <w:sz w:val="18"/>
                                </w:rPr>
                              </w:pPr>
                            </w:p>
                            <w:p w14:paraId="5A61EABA" w14:textId="77777777" w:rsidR="00FE6BC4" w:rsidRDefault="00FE6BC4" w:rsidP="00FE6BC4">
                              <w:pPr>
                                <w:jc w:val="center"/>
                                <w:rPr>
                                  <w:rFonts w:ascii="Arial" w:hAnsi="Arial" w:cs="Arial"/>
                                  <w:color w:val="E24C37"/>
                                  <w:spacing w:val="-4"/>
                                  <w:sz w:val="18"/>
                                </w:rPr>
                              </w:pPr>
                            </w:p>
                            <w:p w14:paraId="7976DACE" w14:textId="77777777" w:rsidR="00FE6BC4" w:rsidRDefault="00FE6BC4" w:rsidP="00FE6BC4">
                              <w:pPr>
                                <w:jc w:val="center"/>
                                <w:rPr>
                                  <w:rFonts w:ascii="Arial" w:hAnsi="Arial" w:cs="Arial"/>
                                  <w:color w:val="E24C37"/>
                                  <w:spacing w:val="-4"/>
                                  <w:sz w:val="18"/>
                                </w:rPr>
                              </w:pPr>
                            </w:p>
                            <w:p w14:paraId="5FB4FDA1" w14:textId="77777777" w:rsidR="00FE6BC4" w:rsidRDefault="00FE6BC4" w:rsidP="00FE6BC4">
                              <w:pPr>
                                <w:jc w:val="center"/>
                                <w:rPr>
                                  <w:rFonts w:ascii="Arial" w:hAnsi="Arial" w:cs="Arial"/>
                                  <w:color w:val="E24C37"/>
                                  <w:spacing w:val="-4"/>
                                  <w:sz w:val="18"/>
                                </w:rPr>
                              </w:pPr>
                            </w:p>
                            <w:p w14:paraId="3D72FFCD" w14:textId="77777777" w:rsidR="00FE6BC4" w:rsidRDefault="00FE6BC4" w:rsidP="00FE6BC4">
                              <w:pPr>
                                <w:jc w:val="center"/>
                                <w:rPr>
                                  <w:rFonts w:ascii="Arial" w:hAnsi="Arial" w:cs="Arial"/>
                                  <w:color w:val="E24C37"/>
                                  <w:spacing w:val="-4"/>
                                  <w:sz w:val="18"/>
                                </w:rPr>
                              </w:pPr>
                            </w:p>
                            <w:p w14:paraId="7FCC2E0A" w14:textId="77777777" w:rsidR="00FE6BC4" w:rsidRDefault="00FE6BC4" w:rsidP="00FE6BC4">
                              <w:pPr>
                                <w:jc w:val="center"/>
                                <w:rPr>
                                  <w:rFonts w:ascii="Arial" w:hAnsi="Arial" w:cs="Arial"/>
                                  <w:color w:val="E24C37"/>
                                  <w:spacing w:val="-4"/>
                                  <w:sz w:val="18"/>
                                </w:rPr>
                              </w:pPr>
                            </w:p>
                            <w:p w14:paraId="570F3C47" w14:textId="77777777" w:rsidR="00FE6BC4" w:rsidRDefault="00FE6BC4" w:rsidP="00FE6BC4">
                              <w:pPr>
                                <w:jc w:val="center"/>
                                <w:rPr>
                                  <w:rFonts w:ascii="Arial" w:hAnsi="Arial" w:cs="Arial"/>
                                  <w:color w:val="E24C37"/>
                                  <w:spacing w:val="-4"/>
                                  <w:sz w:val="18"/>
                                </w:rPr>
                              </w:pPr>
                            </w:p>
                            <w:p w14:paraId="7E88595D" w14:textId="77777777" w:rsidR="00FE6BC4" w:rsidRDefault="00FE6BC4" w:rsidP="00FE6BC4">
                              <w:pPr>
                                <w:jc w:val="center"/>
                                <w:rPr>
                                  <w:rFonts w:ascii="Arial" w:hAnsi="Arial" w:cs="Arial"/>
                                  <w:color w:val="E24C37"/>
                                  <w:spacing w:val="-4"/>
                                  <w:sz w:val="18"/>
                                </w:rPr>
                              </w:pPr>
                            </w:p>
                            <w:p w14:paraId="4FD9425D" w14:textId="77777777" w:rsidR="00FE6BC4" w:rsidRDefault="00FE6BC4" w:rsidP="00FE6BC4">
                              <w:pPr>
                                <w:jc w:val="center"/>
                                <w:rPr>
                                  <w:rFonts w:ascii="Arial" w:hAnsi="Arial" w:cs="Arial"/>
                                  <w:color w:val="E24C37"/>
                                  <w:spacing w:val="-4"/>
                                  <w:sz w:val="18"/>
                                </w:rPr>
                              </w:pPr>
                            </w:p>
                            <w:p w14:paraId="5CD3D41B" w14:textId="77777777" w:rsidR="00FE6BC4" w:rsidRDefault="00FE6BC4" w:rsidP="00FE6BC4">
                              <w:pPr>
                                <w:jc w:val="center"/>
                                <w:rPr>
                                  <w:rFonts w:ascii="Arial" w:hAnsi="Arial" w:cs="Arial"/>
                                  <w:color w:val="E24C37"/>
                                  <w:spacing w:val="-4"/>
                                  <w:sz w:val="18"/>
                                </w:rPr>
                              </w:pPr>
                            </w:p>
                            <w:p w14:paraId="457D0658" w14:textId="77777777" w:rsidR="00FE6BC4" w:rsidRDefault="00FE6BC4" w:rsidP="00FE6BC4">
                              <w:pPr>
                                <w:jc w:val="center"/>
                                <w:rPr>
                                  <w:rFonts w:ascii="Arial" w:hAnsi="Arial" w:cs="Arial"/>
                                  <w:color w:val="E24C37"/>
                                  <w:spacing w:val="-4"/>
                                  <w:sz w:val="18"/>
                                </w:rPr>
                              </w:pPr>
                            </w:p>
                            <w:p w14:paraId="68694571" w14:textId="77777777" w:rsidR="00FE6BC4" w:rsidRDefault="00FE6BC4" w:rsidP="00FE6BC4">
                              <w:pPr>
                                <w:jc w:val="center"/>
                                <w:rPr>
                                  <w:rFonts w:ascii="Arial" w:hAnsi="Arial" w:cs="Arial"/>
                                  <w:color w:val="E24C37"/>
                                  <w:spacing w:val="-4"/>
                                  <w:sz w:val="18"/>
                                </w:rPr>
                              </w:pPr>
                            </w:p>
                            <w:p w14:paraId="2999FA56" w14:textId="77777777" w:rsidR="00FE6BC4" w:rsidRDefault="00FE6BC4" w:rsidP="00FE6BC4">
                              <w:pPr>
                                <w:jc w:val="center"/>
                                <w:rPr>
                                  <w:rFonts w:ascii="Arial" w:hAnsi="Arial" w:cs="Arial"/>
                                  <w:color w:val="E24C37"/>
                                  <w:spacing w:val="-4"/>
                                  <w:sz w:val="18"/>
                                </w:rPr>
                              </w:pPr>
                            </w:p>
                            <w:p w14:paraId="13257981" w14:textId="77777777" w:rsidR="00FE6BC4" w:rsidRDefault="00FE6BC4" w:rsidP="00FE6BC4">
                              <w:pPr>
                                <w:jc w:val="center"/>
                                <w:rPr>
                                  <w:rFonts w:ascii="Arial" w:hAnsi="Arial" w:cs="Arial"/>
                                  <w:color w:val="E24C37"/>
                                  <w:spacing w:val="-4"/>
                                  <w:sz w:val="18"/>
                                </w:rPr>
                              </w:pPr>
                            </w:p>
                            <w:p w14:paraId="1FB30F8D" w14:textId="77777777" w:rsidR="00FE6BC4" w:rsidRDefault="00FE6BC4" w:rsidP="00FE6BC4">
                              <w:pPr>
                                <w:jc w:val="center"/>
                                <w:rPr>
                                  <w:rFonts w:ascii="Arial" w:hAnsi="Arial" w:cs="Arial"/>
                                  <w:color w:val="E24C37"/>
                                  <w:spacing w:val="-4"/>
                                  <w:sz w:val="18"/>
                                </w:rPr>
                              </w:pPr>
                            </w:p>
                            <w:p w14:paraId="336844DA" w14:textId="77777777" w:rsidR="00FE6BC4" w:rsidRPr="00F31B6A" w:rsidRDefault="00FE6BC4" w:rsidP="00FE6BC4">
                              <w:pPr>
                                <w:jc w:val="center"/>
                                <w:rPr>
                                  <w:rFonts w:ascii="Arial" w:hAnsi="Arial" w:cs="Arial"/>
                                  <w:color w:val="E24C37"/>
                                  <w:spacing w:val="-4"/>
                                  <w:sz w:val="18"/>
                                </w:rPr>
                              </w:pPr>
                            </w:p>
                            <w:p w14:paraId="4226349D" w14:textId="77777777" w:rsidR="00FE6BC4" w:rsidRPr="00F31B6A" w:rsidRDefault="00FE6BC4" w:rsidP="00FE6BC4">
                              <w:pPr>
                                <w:jc w:val="center"/>
                                <w:rPr>
                                  <w:rFonts w:ascii="Arial" w:hAnsi="Arial" w:cs="Arial"/>
                                  <w:color w:val="E24C37"/>
                                  <w:spacing w:val="-4"/>
                                  <w:sz w:val="18"/>
                                </w:rPr>
                              </w:pPr>
                            </w:p>
                            <w:p w14:paraId="4EBD4792" w14:textId="77777777" w:rsidR="00FE6BC4" w:rsidRPr="00F31B6A" w:rsidRDefault="00FE6BC4" w:rsidP="00FE6BC4">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wps:txbx>
                        <wps:bodyPr rot="0" vert="horz" wrap="square" lIns="91440" tIns="45720" rIns="91440" bIns="45720" anchor="t" anchorCtr="0" upright="1">
                          <a:noAutofit/>
                        </wps:bodyPr>
                      </wps:wsp>
                      <wps:wsp>
                        <wps:cNvPr id="195" name="Freeform 364"/>
                        <wps:cNvSpPr>
                          <a:spLocks/>
                        </wps:cNvSpPr>
                        <wps:spPr bwMode="auto">
                          <a:xfrm>
                            <a:off x="11253"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09DB46" w14:textId="6C376DCA" w:rsidR="00FE6BC4" w:rsidRDefault="007C2FF1" w:rsidP="00FE6BC4">
                              <w:pPr>
                                <w:tabs>
                                  <w:tab w:val="left" w:pos="2410"/>
                                </w:tabs>
                                <w:spacing w:after="0" w:line="240" w:lineRule="auto"/>
                                <w:rPr>
                                  <w:rFonts w:ascii="Arial" w:eastAsia="Arial" w:hAnsi="Arial" w:cs="Arial"/>
                                  <w:color w:val="0E3B70"/>
                                  <w:sz w:val="20"/>
                                  <w:szCs w:val="20"/>
                                </w:rPr>
                              </w:pPr>
                              <w:r w:rsidRPr="007C2FF1">
                                <w:rPr>
                                  <w:noProof/>
                                </w:rPr>
                                <w:drawing>
                                  <wp:inline distT="0" distB="0" distL="0" distR="0" wp14:anchorId="41EAAC16" wp14:editId="16481ACB">
                                    <wp:extent cx="5897880" cy="7802245"/>
                                    <wp:effectExtent l="0" t="0" r="762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7802245"/>
                                            </a:xfrm>
                                            <a:prstGeom prst="rect">
                                              <a:avLst/>
                                            </a:prstGeom>
                                            <a:noFill/>
                                            <a:ln>
                                              <a:noFill/>
                                            </a:ln>
                                          </pic:spPr>
                                        </pic:pic>
                                      </a:graphicData>
                                    </a:graphic>
                                  </wp:inline>
                                </w:drawing>
                              </w:r>
                            </w:p>
                            <w:p w14:paraId="0A2DF2DC" w14:textId="77777777" w:rsidR="00FE6BC4" w:rsidRDefault="00FE6BC4" w:rsidP="00FE6BC4">
                              <w:pPr>
                                <w:tabs>
                                  <w:tab w:val="left" w:pos="2410"/>
                                </w:tabs>
                                <w:spacing w:after="0" w:line="240" w:lineRule="auto"/>
                                <w:rPr>
                                  <w:rFonts w:ascii="Arial" w:eastAsia="Arial" w:hAnsi="Arial" w:cs="Arial"/>
                                  <w:color w:val="0E3B70"/>
                                  <w:sz w:val="20"/>
                                  <w:szCs w:val="20"/>
                                </w:rPr>
                              </w:pPr>
                            </w:p>
                            <w:p w14:paraId="1FCAA117" w14:textId="77777777" w:rsidR="00FE6BC4" w:rsidRDefault="00FE6BC4" w:rsidP="00FE6BC4"/>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143F1D7" id="_x0000_s1036" style="position:absolute;left:0;text-align:left;margin-left:.7pt;margin-top:2.65pt;width:566.9pt;height:622.85pt;z-index:-251655168;mso-position-horizontal-relative:margin;mso-height-relative:margin" coordorigin="95"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">
                <v:rect id="Rectangle 24" o:spid="_x0000_s1037" style="position:absolute;left:95;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" fillcolor="#e5e4de" stroked="f">
                  <v:textbox>
                    <w:txbxContent>
                      <w:p w14:paraId="648F2624" w14:textId="77777777" w:rsidR="00FE6BC4" w:rsidRPr="00F31B6A" w:rsidRDefault="00FE6BC4" w:rsidP="00FE6BC4">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ΠΙΝΑΚΑΣ 1</w:t>
                        </w:r>
                      </w:p>
                      <w:p w14:paraId="62B714B5" w14:textId="77777777" w:rsidR="00FE6BC4" w:rsidRPr="00F31B6A" w:rsidRDefault="00FE6BC4" w:rsidP="00FE6BC4">
                        <w:pPr>
                          <w:jc w:val="center"/>
                          <w:rPr>
                            <w:rFonts w:ascii="Arial" w:hAnsi="Arial" w:cs="Arial"/>
                            <w:color w:val="E24C37"/>
                            <w:spacing w:val="-4"/>
                            <w:sz w:val="18"/>
                          </w:rPr>
                        </w:pPr>
                      </w:p>
                      <w:p w14:paraId="24A25798" w14:textId="77777777" w:rsidR="00FE6BC4" w:rsidRPr="00F31B6A" w:rsidRDefault="00FE6BC4" w:rsidP="00FE6BC4">
                        <w:pPr>
                          <w:jc w:val="center"/>
                          <w:rPr>
                            <w:rFonts w:ascii="Arial" w:hAnsi="Arial" w:cs="Arial"/>
                            <w:color w:val="E24C37"/>
                            <w:spacing w:val="-4"/>
                            <w:sz w:val="18"/>
                          </w:rPr>
                        </w:pPr>
                      </w:p>
                      <w:p w14:paraId="03073505" w14:textId="77777777" w:rsidR="00FE6BC4" w:rsidRPr="00F31B6A" w:rsidRDefault="00FE6BC4" w:rsidP="00FE6BC4">
                        <w:pPr>
                          <w:jc w:val="center"/>
                          <w:rPr>
                            <w:rFonts w:ascii="Arial" w:hAnsi="Arial" w:cs="Arial"/>
                            <w:color w:val="E24C37"/>
                            <w:spacing w:val="-4"/>
                            <w:sz w:val="18"/>
                          </w:rPr>
                        </w:pPr>
                      </w:p>
                      <w:p w14:paraId="4689A947" w14:textId="77777777" w:rsidR="00FE6BC4" w:rsidRPr="00F31B6A" w:rsidRDefault="00FE6BC4" w:rsidP="00FE6BC4">
                        <w:pPr>
                          <w:jc w:val="center"/>
                          <w:rPr>
                            <w:rFonts w:ascii="Arial" w:hAnsi="Arial" w:cs="Arial"/>
                            <w:color w:val="E24C37"/>
                            <w:spacing w:val="-4"/>
                            <w:sz w:val="18"/>
                          </w:rPr>
                        </w:pPr>
                      </w:p>
                      <w:p w14:paraId="2A2FE5EF" w14:textId="77777777" w:rsidR="00FE6BC4" w:rsidRPr="00F31B6A" w:rsidRDefault="00FE6BC4" w:rsidP="00FE6BC4">
                        <w:pPr>
                          <w:jc w:val="center"/>
                          <w:rPr>
                            <w:rFonts w:ascii="Arial" w:hAnsi="Arial" w:cs="Arial"/>
                            <w:color w:val="E24C37"/>
                            <w:spacing w:val="-4"/>
                            <w:sz w:val="18"/>
                          </w:rPr>
                        </w:pPr>
                      </w:p>
                      <w:p w14:paraId="0A94C3D7" w14:textId="77777777" w:rsidR="00FE6BC4" w:rsidRPr="00F31B6A" w:rsidRDefault="00FE6BC4" w:rsidP="00FE6BC4">
                        <w:pPr>
                          <w:jc w:val="center"/>
                          <w:rPr>
                            <w:rFonts w:ascii="Arial" w:hAnsi="Arial" w:cs="Arial"/>
                            <w:color w:val="E24C37"/>
                            <w:spacing w:val="-4"/>
                            <w:sz w:val="18"/>
                          </w:rPr>
                        </w:pPr>
                      </w:p>
                      <w:p w14:paraId="0829C38F" w14:textId="77777777" w:rsidR="00FE6BC4" w:rsidRDefault="00FE6BC4" w:rsidP="00FE6BC4">
                        <w:pPr>
                          <w:jc w:val="center"/>
                          <w:rPr>
                            <w:rFonts w:ascii="Arial" w:hAnsi="Arial" w:cs="Arial"/>
                            <w:color w:val="E24C37"/>
                            <w:spacing w:val="-4"/>
                            <w:sz w:val="18"/>
                          </w:rPr>
                        </w:pPr>
                      </w:p>
                      <w:p w14:paraId="453FFE1F" w14:textId="77777777" w:rsidR="00FE6BC4" w:rsidRDefault="00FE6BC4" w:rsidP="00FE6BC4">
                        <w:pPr>
                          <w:jc w:val="center"/>
                          <w:rPr>
                            <w:rFonts w:ascii="Arial" w:hAnsi="Arial" w:cs="Arial"/>
                            <w:color w:val="E24C37"/>
                            <w:spacing w:val="-4"/>
                            <w:sz w:val="18"/>
                          </w:rPr>
                        </w:pPr>
                      </w:p>
                      <w:p w14:paraId="4304B571" w14:textId="77777777" w:rsidR="00FE6BC4" w:rsidRDefault="00FE6BC4" w:rsidP="00FE6BC4">
                        <w:pPr>
                          <w:jc w:val="center"/>
                          <w:rPr>
                            <w:rFonts w:ascii="Arial" w:hAnsi="Arial" w:cs="Arial"/>
                            <w:color w:val="E24C37"/>
                            <w:spacing w:val="-4"/>
                            <w:sz w:val="18"/>
                          </w:rPr>
                        </w:pPr>
                      </w:p>
                      <w:p w14:paraId="26B18326" w14:textId="77777777" w:rsidR="00FE6BC4" w:rsidRDefault="00FE6BC4" w:rsidP="00FE6BC4">
                        <w:pPr>
                          <w:jc w:val="center"/>
                          <w:rPr>
                            <w:rFonts w:ascii="Arial" w:hAnsi="Arial" w:cs="Arial"/>
                            <w:color w:val="E24C37"/>
                            <w:spacing w:val="-4"/>
                            <w:sz w:val="18"/>
                          </w:rPr>
                        </w:pPr>
                      </w:p>
                      <w:p w14:paraId="03010D25" w14:textId="77777777" w:rsidR="00FE6BC4" w:rsidRDefault="00FE6BC4" w:rsidP="00FE6BC4">
                        <w:pPr>
                          <w:jc w:val="center"/>
                          <w:rPr>
                            <w:rFonts w:ascii="Arial" w:hAnsi="Arial" w:cs="Arial"/>
                            <w:color w:val="E24C37"/>
                            <w:spacing w:val="-4"/>
                            <w:sz w:val="18"/>
                          </w:rPr>
                        </w:pPr>
                      </w:p>
                      <w:p w14:paraId="5A61EABA" w14:textId="77777777" w:rsidR="00FE6BC4" w:rsidRDefault="00FE6BC4" w:rsidP="00FE6BC4">
                        <w:pPr>
                          <w:jc w:val="center"/>
                          <w:rPr>
                            <w:rFonts w:ascii="Arial" w:hAnsi="Arial" w:cs="Arial"/>
                            <w:color w:val="E24C37"/>
                            <w:spacing w:val="-4"/>
                            <w:sz w:val="18"/>
                          </w:rPr>
                        </w:pPr>
                      </w:p>
                      <w:p w14:paraId="7976DACE" w14:textId="77777777" w:rsidR="00FE6BC4" w:rsidRDefault="00FE6BC4" w:rsidP="00FE6BC4">
                        <w:pPr>
                          <w:jc w:val="center"/>
                          <w:rPr>
                            <w:rFonts w:ascii="Arial" w:hAnsi="Arial" w:cs="Arial"/>
                            <w:color w:val="E24C37"/>
                            <w:spacing w:val="-4"/>
                            <w:sz w:val="18"/>
                          </w:rPr>
                        </w:pPr>
                      </w:p>
                      <w:p w14:paraId="5FB4FDA1" w14:textId="77777777" w:rsidR="00FE6BC4" w:rsidRDefault="00FE6BC4" w:rsidP="00FE6BC4">
                        <w:pPr>
                          <w:jc w:val="center"/>
                          <w:rPr>
                            <w:rFonts w:ascii="Arial" w:hAnsi="Arial" w:cs="Arial"/>
                            <w:color w:val="E24C37"/>
                            <w:spacing w:val="-4"/>
                            <w:sz w:val="18"/>
                          </w:rPr>
                        </w:pPr>
                      </w:p>
                      <w:p w14:paraId="3D72FFCD" w14:textId="77777777" w:rsidR="00FE6BC4" w:rsidRDefault="00FE6BC4" w:rsidP="00FE6BC4">
                        <w:pPr>
                          <w:jc w:val="center"/>
                          <w:rPr>
                            <w:rFonts w:ascii="Arial" w:hAnsi="Arial" w:cs="Arial"/>
                            <w:color w:val="E24C37"/>
                            <w:spacing w:val="-4"/>
                            <w:sz w:val="18"/>
                          </w:rPr>
                        </w:pPr>
                      </w:p>
                      <w:p w14:paraId="7FCC2E0A" w14:textId="77777777" w:rsidR="00FE6BC4" w:rsidRDefault="00FE6BC4" w:rsidP="00FE6BC4">
                        <w:pPr>
                          <w:jc w:val="center"/>
                          <w:rPr>
                            <w:rFonts w:ascii="Arial" w:hAnsi="Arial" w:cs="Arial"/>
                            <w:color w:val="E24C37"/>
                            <w:spacing w:val="-4"/>
                            <w:sz w:val="18"/>
                          </w:rPr>
                        </w:pPr>
                      </w:p>
                      <w:p w14:paraId="570F3C47" w14:textId="77777777" w:rsidR="00FE6BC4" w:rsidRDefault="00FE6BC4" w:rsidP="00FE6BC4">
                        <w:pPr>
                          <w:jc w:val="center"/>
                          <w:rPr>
                            <w:rFonts w:ascii="Arial" w:hAnsi="Arial" w:cs="Arial"/>
                            <w:color w:val="E24C37"/>
                            <w:spacing w:val="-4"/>
                            <w:sz w:val="18"/>
                          </w:rPr>
                        </w:pPr>
                      </w:p>
                      <w:p w14:paraId="7E88595D" w14:textId="77777777" w:rsidR="00FE6BC4" w:rsidRDefault="00FE6BC4" w:rsidP="00FE6BC4">
                        <w:pPr>
                          <w:jc w:val="center"/>
                          <w:rPr>
                            <w:rFonts w:ascii="Arial" w:hAnsi="Arial" w:cs="Arial"/>
                            <w:color w:val="E24C37"/>
                            <w:spacing w:val="-4"/>
                            <w:sz w:val="18"/>
                          </w:rPr>
                        </w:pPr>
                      </w:p>
                      <w:p w14:paraId="4FD9425D" w14:textId="77777777" w:rsidR="00FE6BC4" w:rsidRDefault="00FE6BC4" w:rsidP="00FE6BC4">
                        <w:pPr>
                          <w:jc w:val="center"/>
                          <w:rPr>
                            <w:rFonts w:ascii="Arial" w:hAnsi="Arial" w:cs="Arial"/>
                            <w:color w:val="E24C37"/>
                            <w:spacing w:val="-4"/>
                            <w:sz w:val="18"/>
                          </w:rPr>
                        </w:pPr>
                      </w:p>
                      <w:p w14:paraId="5CD3D41B" w14:textId="77777777" w:rsidR="00FE6BC4" w:rsidRDefault="00FE6BC4" w:rsidP="00FE6BC4">
                        <w:pPr>
                          <w:jc w:val="center"/>
                          <w:rPr>
                            <w:rFonts w:ascii="Arial" w:hAnsi="Arial" w:cs="Arial"/>
                            <w:color w:val="E24C37"/>
                            <w:spacing w:val="-4"/>
                            <w:sz w:val="18"/>
                          </w:rPr>
                        </w:pPr>
                      </w:p>
                      <w:p w14:paraId="457D0658" w14:textId="77777777" w:rsidR="00FE6BC4" w:rsidRDefault="00FE6BC4" w:rsidP="00FE6BC4">
                        <w:pPr>
                          <w:jc w:val="center"/>
                          <w:rPr>
                            <w:rFonts w:ascii="Arial" w:hAnsi="Arial" w:cs="Arial"/>
                            <w:color w:val="E24C37"/>
                            <w:spacing w:val="-4"/>
                            <w:sz w:val="18"/>
                          </w:rPr>
                        </w:pPr>
                      </w:p>
                      <w:p w14:paraId="68694571" w14:textId="77777777" w:rsidR="00FE6BC4" w:rsidRDefault="00FE6BC4" w:rsidP="00FE6BC4">
                        <w:pPr>
                          <w:jc w:val="center"/>
                          <w:rPr>
                            <w:rFonts w:ascii="Arial" w:hAnsi="Arial" w:cs="Arial"/>
                            <w:color w:val="E24C37"/>
                            <w:spacing w:val="-4"/>
                            <w:sz w:val="18"/>
                          </w:rPr>
                        </w:pPr>
                      </w:p>
                      <w:p w14:paraId="2999FA56" w14:textId="77777777" w:rsidR="00FE6BC4" w:rsidRDefault="00FE6BC4" w:rsidP="00FE6BC4">
                        <w:pPr>
                          <w:jc w:val="center"/>
                          <w:rPr>
                            <w:rFonts w:ascii="Arial" w:hAnsi="Arial" w:cs="Arial"/>
                            <w:color w:val="E24C37"/>
                            <w:spacing w:val="-4"/>
                            <w:sz w:val="18"/>
                          </w:rPr>
                        </w:pPr>
                      </w:p>
                      <w:p w14:paraId="13257981" w14:textId="77777777" w:rsidR="00FE6BC4" w:rsidRDefault="00FE6BC4" w:rsidP="00FE6BC4">
                        <w:pPr>
                          <w:jc w:val="center"/>
                          <w:rPr>
                            <w:rFonts w:ascii="Arial" w:hAnsi="Arial" w:cs="Arial"/>
                            <w:color w:val="E24C37"/>
                            <w:spacing w:val="-4"/>
                            <w:sz w:val="18"/>
                          </w:rPr>
                        </w:pPr>
                      </w:p>
                      <w:p w14:paraId="1FB30F8D" w14:textId="77777777" w:rsidR="00FE6BC4" w:rsidRDefault="00FE6BC4" w:rsidP="00FE6BC4">
                        <w:pPr>
                          <w:jc w:val="center"/>
                          <w:rPr>
                            <w:rFonts w:ascii="Arial" w:hAnsi="Arial" w:cs="Arial"/>
                            <w:color w:val="E24C37"/>
                            <w:spacing w:val="-4"/>
                            <w:sz w:val="18"/>
                          </w:rPr>
                        </w:pPr>
                      </w:p>
                      <w:p w14:paraId="336844DA" w14:textId="77777777" w:rsidR="00FE6BC4" w:rsidRPr="00F31B6A" w:rsidRDefault="00FE6BC4" w:rsidP="00FE6BC4">
                        <w:pPr>
                          <w:jc w:val="center"/>
                          <w:rPr>
                            <w:rFonts w:ascii="Arial" w:hAnsi="Arial" w:cs="Arial"/>
                            <w:color w:val="E24C37"/>
                            <w:spacing w:val="-4"/>
                            <w:sz w:val="18"/>
                          </w:rPr>
                        </w:pPr>
                      </w:p>
                      <w:p w14:paraId="4226349D" w14:textId="77777777" w:rsidR="00FE6BC4" w:rsidRPr="00F31B6A" w:rsidRDefault="00FE6BC4" w:rsidP="00FE6BC4">
                        <w:pPr>
                          <w:jc w:val="center"/>
                          <w:rPr>
                            <w:rFonts w:ascii="Arial" w:hAnsi="Arial" w:cs="Arial"/>
                            <w:color w:val="E24C37"/>
                            <w:spacing w:val="-4"/>
                            <w:sz w:val="18"/>
                          </w:rPr>
                        </w:pPr>
                      </w:p>
                      <w:p w14:paraId="4EBD4792" w14:textId="77777777" w:rsidR="00FE6BC4" w:rsidRPr="00F31B6A" w:rsidRDefault="00FE6BC4" w:rsidP="00FE6BC4">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S&amp;P Global</w:t>
                        </w:r>
                      </w:p>
                    </w:txbxContent>
                  </v:textbox>
                </v:rect>
                <v:shape id="Freeform 364" o:spid="_x0000_s1038" style="position:absolute;left:11253;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7909DB46" w14:textId="6C376DCA" w:rsidR="00FE6BC4" w:rsidRDefault="007C2FF1" w:rsidP="00FE6BC4">
                        <w:pPr>
                          <w:tabs>
                            <w:tab w:val="left" w:pos="2410"/>
                          </w:tabs>
                          <w:spacing w:after="0" w:line="240" w:lineRule="auto"/>
                          <w:rPr>
                            <w:rFonts w:ascii="Arial" w:eastAsia="Arial" w:hAnsi="Arial" w:cs="Arial"/>
                            <w:color w:val="0E3B70"/>
                            <w:sz w:val="20"/>
                            <w:szCs w:val="20"/>
                          </w:rPr>
                        </w:pPr>
                        <w:r w:rsidRPr="007C2FF1">
                          <w:drawing>
                            <wp:inline distT="0" distB="0" distL="0" distR="0" wp14:anchorId="41EAAC16" wp14:editId="16481ACB">
                              <wp:extent cx="5897880" cy="7802245"/>
                              <wp:effectExtent l="0" t="0" r="762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7802245"/>
                                      </a:xfrm>
                                      <a:prstGeom prst="rect">
                                        <a:avLst/>
                                      </a:prstGeom>
                                      <a:noFill/>
                                      <a:ln>
                                        <a:noFill/>
                                      </a:ln>
                                    </pic:spPr>
                                  </pic:pic>
                                </a:graphicData>
                              </a:graphic>
                            </wp:inline>
                          </w:drawing>
                        </w:r>
                      </w:p>
                      <w:p w14:paraId="0A2DF2DC" w14:textId="77777777" w:rsidR="00FE6BC4" w:rsidRDefault="00FE6BC4" w:rsidP="00FE6BC4">
                        <w:pPr>
                          <w:tabs>
                            <w:tab w:val="left" w:pos="2410"/>
                          </w:tabs>
                          <w:spacing w:after="0" w:line="240" w:lineRule="auto"/>
                          <w:rPr>
                            <w:rFonts w:ascii="Arial" w:eastAsia="Arial" w:hAnsi="Arial" w:cs="Arial"/>
                            <w:color w:val="0E3B70"/>
                            <w:sz w:val="20"/>
                            <w:szCs w:val="20"/>
                          </w:rPr>
                        </w:pPr>
                      </w:p>
                      <w:p w14:paraId="1FCAA117" w14:textId="77777777" w:rsidR="00FE6BC4" w:rsidRDefault="00FE6BC4" w:rsidP="00FE6BC4"/>
                    </w:txbxContent>
                  </v:textbox>
                </v:shape>
                <w10:wrap anchorx="margin"/>
              </v:group>
            </w:pict>
          </mc:Fallback>
        </mc:AlternateContent>
      </w:r>
    </w:p>
    <w:p w14:paraId="5F56266B" w14:textId="77777777" w:rsidR="00A108EC" w:rsidRPr="0050312C" w:rsidRDefault="00A108EC" w:rsidP="00A108EC">
      <w:pPr>
        <w:pStyle w:val="EndnoteText"/>
        <w:spacing w:after="0" w:line="240" w:lineRule="auto"/>
        <w:ind w:left="2160"/>
        <w:rPr>
          <w:rFonts w:ascii="Arial" w:hAnsi="Arial" w:cs="Arial"/>
          <w:sz w:val="18"/>
        </w:rPr>
      </w:pPr>
    </w:p>
    <w:p w14:paraId="070CC159" w14:textId="77777777" w:rsidR="00A108EC" w:rsidRPr="0050312C" w:rsidRDefault="00A108EC" w:rsidP="00A108EC">
      <w:pPr>
        <w:pStyle w:val="EndnoteText"/>
        <w:spacing w:after="0" w:line="240" w:lineRule="auto"/>
        <w:ind w:left="2160"/>
        <w:rPr>
          <w:rFonts w:ascii="Arial" w:hAnsi="Arial" w:cs="Arial"/>
          <w:sz w:val="18"/>
        </w:rPr>
      </w:pPr>
    </w:p>
    <w:p w14:paraId="0F622B15" w14:textId="77777777" w:rsidR="00A108EC" w:rsidRPr="0050312C" w:rsidRDefault="00A108EC" w:rsidP="00A108EC">
      <w:pPr>
        <w:pStyle w:val="EndnoteText"/>
        <w:spacing w:after="0" w:line="240" w:lineRule="auto"/>
        <w:ind w:left="2160"/>
        <w:rPr>
          <w:rFonts w:ascii="Arial" w:hAnsi="Arial" w:cs="Arial"/>
          <w:sz w:val="18"/>
        </w:rPr>
      </w:pPr>
    </w:p>
    <w:p w14:paraId="441B7D80" w14:textId="77777777" w:rsidR="00A108EC" w:rsidRPr="0050312C" w:rsidRDefault="00A108EC" w:rsidP="00A108EC">
      <w:pPr>
        <w:pStyle w:val="EndnoteText"/>
        <w:spacing w:after="0" w:line="240" w:lineRule="auto"/>
        <w:ind w:left="2160"/>
        <w:rPr>
          <w:rFonts w:ascii="Arial" w:hAnsi="Arial" w:cs="Arial"/>
          <w:sz w:val="18"/>
        </w:rPr>
      </w:pPr>
    </w:p>
    <w:p w14:paraId="6DAA6C2B" w14:textId="77777777" w:rsidR="00A108EC" w:rsidRPr="0050312C" w:rsidRDefault="00A108EC" w:rsidP="00A108EC">
      <w:pPr>
        <w:pStyle w:val="EndnoteText"/>
        <w:spacing w:after="0" w:line="240" w:lineRule="auto"/>
        <w:ind w:left="2160"/>
        <w:rPr>
          <w:rFonts w:ascii="Arial" w:hAnsi="Arial" w:cs="Arial"/>
          <w:sz w:val="18"/>
        </w:rPr>
      </w:pPr>
    </w:p>
    <w:p w14:paraId="3E049134" w14:textId="77777777" w:rsidR="00A108EC" w:rsidRPr="0050312C" w:rsidRDefault="00A108EC" w:rsidP="00A108EC">
      <w:pPr>
        <w:pStyle w:val="EndnoteText"/>
        <w:spacing w:after="0" w:line="240" w:lineRule="auto"/>
        <w:ind w:left="2160"/>
        <w:rPr>
          <w:rFonts w:ascii="Arial" w:hAnsi="Arial" w:cs="Arial"/>
          <w:sz w:val="18"/>
        </w:rPr>
      </w:pPr>
    </w:p>
    <w:p w14:paraId="50433ACD" w14:textId="77777777" w:rsidR="00A108EC" w:rsidRPr="0050312C" w:rsidRDefault="00A108EC" w:rsidP="00A108EC">
      <w:pPr>
        <w:pStyle w:val="EndnoteText"/>
        <w:spacing w:after="0" w:line="240" w:lineRule="auto"/>
        <w:ind w:left="2160"/>
        <w:rPr>
          <w:rFonts w:ascii="Arial" w:hAnsi="Arial" w:cs="Arial"/>
          <w:sz w:val="18"/>
        </w:rPr>
      </w:pPr>
    </w:p>
    <w:p w14:paraId="3E33AC2E" w14:textId="77777777" w:rsidR="00A108EC" w:rsidRPr="0050312C" w:rsidRDefault="00A108EC" w:rsidP="00A108EC">
      <w:pPr>
        <w:pStyle w:val="EndnoteText"/>
        <w:spacing w:after="0" w:line="240" w:lineRule="auto"/>
        <w:ind w:left="2160"/>
        <w:rPr>
          <w:rFonts w:ascii="Arial" w:hAnsi="Arial" w:cs="Arial"/>
          <w:sz w:val="18"/>
        </w:rPr>
      </w:pPr>
    </w:p>
    <w:p w14:paraId="5F613527" w14:textId="733FCC51" w:rsidR="00A108EC" w:rsidRDefault="00A108EC" w:rsidP="00A108EC">
      <w:pPr>
        <w:pStyle w:val="EndnoteText"/>
        <w:spacing w:after="0" w:line="240" w:lineRule="auto"/>
        <w:ind w:left="2160"/>
        <w:rPr>
          <w:rFonts w:ascii="Arial" w:hAnsi="Arial" w:cs="Arial"/>
          <w:sz w:val="18"/>
        </w:rPr>
      </w:pPr>
    </w:p>
    <w:p w14:paraId="00590A42" w14:textId="77777777" w:rsidR="00A92912" w:rsidRDefault="00A92912" w:rsidP="00A108EC">
      <w:pPr>
        <w:pStyle w:val="EndnoteText"/>
        <w:spacing w:after="0" w:line="240" w:lineRule="auto"/>
        <w:ind w:left="2160"/>
        <w:rPr>
          <w:rFonts w:ascii="Arial" w:hAnsi="Arial" w:cs="Arial"/>
          <w:sz w:val="18"/>
        </w:rPr>
      </w:pPr>
    </w:p>
    <w:p w14:paraId="425EA777" w14:textId="77777777" w:rsidR="00A92912" w:rsidRDefault="00A92912" w:rsidP="00A108EC">
      <w:pPr>
        <w:pStyle w:val="EndnoteText"/>
        <w:spacing w:after="0" w:line="240" w:lineRule="auto"/>
        <w:ind w:left="2160"/>
        <w:rPr>
          <w:rFonts w:ascii="Arial" w:hAnsi="Arial" w:cs="Arial"/>
          <w:sz w:val="18"/>
        </w:rPr>
      </w:pPr>
    </w:p>
    <w:p w14:paraId="18C881DA" w14:textId="77777777" w:rsidR="00A92912" w:rsidRDefault="00A92912" w:rsidP="00A108EC">
      <w:pPr>
        <w:pStyle w:val="EndnoteText"/>
        <w:spacing w:after="0" w:line="240" w:lineRule="auto"/>
        <w:ind w:left="2160"/>
        <w:rPr>
          <w:rFonts w:ascii="Arial" w:hAnsi="Arial" w:cs="Arial"/>
          <w:sz w:val="18"/>
        </w:rPr>
      </w:pPr>
    </w:p>
    <w:p w14:paraId="7605DBB3" w14:textId="77777777" w:rsidR="00A92912" w:rsidRDefault="00A92912" w:rsidP="00A108EC">
      <w:pPr>
        <w:pStyle w:val="EndnoteText"/>
        <w:spacing w:after="0" w:line="240" w:lineRule="auto"/>
        <w:ind w:left="2160"/>
        <w:rPr>
          <w:rFonts w:ascii="Arial" w:hAnsi="Arial" w:cs="Arial"/>
          <w:sz w:val="18"/>
        </w:rPr>
      </w:pPr>
    </w:p>
    <w:p w14:paraId="438C0A2A" w14:textId="77777777" w:rsidR="00A92912" w:rsidRDefault="00A92912" w:rsidP="00A108EC">
      <w:pPr>
        <w:pStyle w:val="EndnoteText"/>
        <w:spacing w:after="0" w:line="240" w:lineRule="auto"/>
        <w:ind w:left="2160"/>
        <w:rPr>
          <w:rFonts w:ascii="Arial" w:hAnsi="Arial" w:cs="Arial"/>
          <w:sz w:val="18"/>
        </w:rPr>
      </w:pPr>
    </w:p>
    <w:p w14:paraId="2AADBDB2" w14:textId="77777777" w:rsidR="00A92912" w:rsidRDefault="00A92912" w:rsidP="00A108EC">
      <w:pPr>
        <w:pStyle w:val="EndnoteText"/>
        <w:spacing w:after="0" w:line="240" w:lineRule="auto"/>
        <w:ind w:left="2160"/>
        <w:rPr>
          <w:rFonts w:ascii="Arial" w:hAnsi="Arial" w:cs="Arial"/>
          <w:sz w:val="18"/>
        </w:rPr>
      </w:pPr>
    </w:p>
    <w:p w14:paraId="1E07D3EC" w14:textId="77777777" w:rsidR="00A92912" w:rsidRDefault="00A92912" w:rsidP="00A108EC">
      <w:pPr>
        <w:pStyle w:val="EndnoteText"/>
        <w:spacing w:after="0" w:line="240" w:lineRule="auto"/>
        <w:ind w:left="2160"/>
        <w:rPr>
          <w:rFonts w:ascii="Arial" w:hAnsi="Arial" w:cs="Arial"/>
          <w:sz w:val="18"/>
        </w:rPr>
      </w:pPr>
    </w:p>
    <w:p w14:paraId="656D07C1" w14:textId="77777777" w:rsidR="00A92912" w:rsidRDefault="00A92912" w:rsidP="00A108EC">
      <w:pPr>
        <w:pStyle w:val="EndnoteText"/>
        <w:spacing w:after="0" w:line="240" w:lineRule="auto"/>
        <w:ind w:left="2160"/>
        <w:rPr>
          <w:rFonts w:ascii="Arial" w:hAnsi="Arial" w:cs="Arial"/>
          <w:sz w:val="18"/>
        </w:rPr>
      </w:pPr>
    </w:p>
    <w:p w14:paraId="08725A85" w14:textId="77777777" w:rsidR="00A92912" w:rsidRDefault="00A92912" w:rsidP="00A108EC">
      <w:pPr>
        <w:pStyle w:val="EndnoteText"/>
        <w:spacing w:after="0" w:line="240" w:lineRule="auto"/>
        <w:ind w:left="2160"/>
        <w:rPr>
          <w:rFonts w:ascii="Arial" w:hAnsi="Arial" w:cs="Arial"/>
          <w:sz w:val="18"/>
        </w:rPr>
      </w:pPr>
    </w:p>
    <w:p w14:paraId="036E15AE" w14:textId="77777777" w:rsidR="00A92912" w:rsidRDefault="00A92912" w:rsidP="00A108EC">
      <w:pPr>
        <w:pStyle w:val="EndnoteText"/>
        <w:spacing w:after="0" w:line="240" w:lineRule="auto"/>
        <w:ind w:left="2160"/>
        <w:rPr>
          <w:rFonts w:ascii="Arial" w:hAnsi="Arial" w:cs="Arial"/>
          <w:sz w:val="18"/>
        </w:rPr>
      </w:pPr>
    </w:p>
    <w:p w14:paraId="5A152DAE" w14:textId="77777777" w:rsidR="00A92912" w:rsidRDefault="00A92912" w:rsidP="00A108EC">
      <w:pPr>
        <w:pStyle w:val="EndnoteText"/>
        <w:spacing w:after="0" w:line="240" w:lineRule="auto"/>
        <w:ind w:left="2160"/>
        <w:rPr>
          <w:rFonts w:ascii="Arial" w:hAnsi="Arial" w:cs="Arial"/>
          <w:sz w:val="18"/>
        </w:rPr>
      </w:pPr>
    </w:p>
    <w:p w14:paraId="30316746" w14:textId="77777777" w:rsidR="00A92912" w:rsidRDefault="00A92912" w:rsidP="00A108EC">
      <w:pPr>
        <w:pStyle w:val="EndnoteText"/>
        <w:spacing w:after="0" w:line="240" w:lineRule="auto"/>
        <w:ind w:left="2160"/>
        <w:rPr>
          <w:rFonts w:ascii="Arial" w:hAnsi="Arial" w:cs="Arial"/>
          <w:sz w:val="18"/>
        </w:rPr>
      </w:pPr>
    </w:p>
    <w:p w14:paraId="10E0B34C" w14:textId="77777777" w:rsidR="00A92912" w:rsidRDefault="00A92912" w:rsidP="00A108EC">
      <w:pPr>
        <w:pStyle w:val="EndnoteText"/>
        <w:spacing w:after="0" w:line="240" w:lineRule="auto"/>
        <w:ind w:left="2160"/>
        <w:rPr>
          <w:rFonts w:ascii="Arial" w:hAnsi="Arial" w:cs="Arial"/>
          <w:sz w:val="18"/>
        </w:rPr>
      </w:pPr>
    </w:p>
    <w:p w14:paraId="365294BC" w14:textId="77777777" w:rsidR="00A92912" w:rsidRDefault="00A92912" w:rsidP="00A108EC">
      <w:pPr>
        <w:pStyle w:val="EndnoteText"/>
        <w:spacing w:after="0" w:line="240" w:lineRule="auto"/>
        <w:ind w:left="2160"/>
        <w:rPr>
          <w:rFonts w:ascii="Arial" w:hAnsi="Arial" w:cs="Arial"/>
          <w:sz w:val="18"/>
        </w:rPr>
      </w:pPr>
    </w:p>
    <w:p w14:paraId="1AEEA744" w14:textId="77777777" w:rsidR="00A92912" w:rsidRDefault="00A92912" w:rsidP="00A108EC">
      <w:pPr>
        <w:pStyle w:val="EndnoteText"/>
        <w:spacing w:after="0" w:line="240" w:lineRule="auto"/>
        <w:ind w:left="2160"/>
        <w:rPr>
          <w:rFonts w:ascii="Arial" w:hAnsi="Arial" w:cs="Arial"/>
          <w:sz w:val="18"/>
        </w:rPr>
      </w:pPr>
    </w:p>
    <w:p w14:paraId="4C3877B9" w14:textId="77777777" w:rsidR="00A92912" w:rsidRDefault="00A92912" w:rsidP="00A108EC">
      <w:pPr>
        <w:pStyle w:val="EndnoteText"/>
        <w:spacing w:after="0" w:line="240" w:lineRule="auto"/>
        <w:ind w:left="2160"/>
        <w:rPr>
          <w:rFonts w:ascii="Arial" w:hAnsi="Arial" w:cs="Arial"/>
          <w:sz w:val="18"/>
        </w:rPr>
      </w:pPr>
    </w:p>
    <w:p w14:paraId="4E4D455C" w14:textId="77777777" w:rsidR="00A92912" w:rsidRDefault="00A92912" w:rsidP="00A108EC">
      <w:pPr>
        <w:pStyle w:val="EndnoteText"/>
        <w:spacing w:after="0" w:line="240" w:lineRule="auto"/>
        <w:ind w:left="2160"/>
        <w:rPr>
          <w:rFonts w:ascii="Arial" w:hAnsi="Arial" w:cs="Arial"/>
          <w:sz w:val="18"/>
        </w:rPr>
      </w:pPr>
    </w:p>
    <w:p w14:paraId="6BC5A6A9" w14:textId="77777777" w:rsidR="00A92912" w:rsidRDefault="00A92912" w:rsidP="00A108EC">
      <w:pPr>
        <w:pStyle w:val="EndnoteText"/>
        <w:spacing w:after="0" w:line="240" w:lineRule="auto"/>
        <w:ind w:left="2160"/>
        <w:rPr>
          <w:rFonts w:ascii="Arial" w:hAnsi="Arial" w:cs="Arial"/>
          <w:sz w:val="18"/>
        </w:rPr>
      </w:pPr>
    </w:p>
    <w:p w14:paraId="0BBD80BB" w14:textId="77777777" w:rsidR="00A92912" w:rsidRDefault="00A92912" w:rsidP="00A108EC">
      <w:pPr>
        <w:pStyle w:val="EndnoteText"/>
        <w:spacing w:after="0" w:line="240" w:lineRule="auto"/>
        <w:ind w:left="2160"/>
        <w:rPr>
          <w:rFonts w:ascii="Arial" w:hAnsi="Arial" w:cs="Arial"/>
          <w:sz w:val="18"/>
        </w:rPr>
      </w:pPr>
    </w:p>
    <w:p w14:paraId="22A1AE96" w14:textId="77777777" w:rsidR="00A92912" w:rsidRDefault="00A92912" w:rsidP="00A108EC">
      <w:pPr>
        <w:pStyle w:val="EndnoteText"/>
        <w:spacing w:after="0" w:line="240" w:lineRule="auto"/>
        <w:ind w:left="2160"/>
        <w:rPr>
          <w:rFonts w:ascii="Arial" w:hAnsi="Arial" w:cs="Arial"/>
          <w:sz w:val="18"/>
        </w:rPr>
      </w:pPr>
    </w:p>
    <w:p w14:paraId="1472EDFD" w14:textId="77777777" w:rsidR="00A92912" w:rsidRDefault="00A92912" w:rsidP="00A108EC">
      <w:pPr>
        <w:pStyle w:val="EndnoteText"/>
        <w:spacing w:after="0" w:line="240" w:lineRule="auto"/>
        <w:ind w:left="2160"/>
        <w:rPr>
          <w:rFonts w:ascii="Arial" w:hAnsi="Arial" w:cs="Arial"/>
          <w:sz w:val="18"/>
        </w:rPr>
      </w:pPr>
    </w:p>
    <w:p w14:paraId="3C5A8A9C" w14:textId="77777777" w:rsidR="00A92912" w:rsidRDefault="00A92912" w:rsidP="00A108EC">
      <w:pPr>
        <w:pStyle w:val="EndnoteText"/>
        <w:spacing w:after="0" w:line="240" w:lineRule="auto"/>
        <w:ind w:left="2160"/>
        <w:rPr>
          <w:rFonts w:ascii="Arial" w:hAnsi="Arial" w:cs="Arial"/>
          <w:sz w:val="18"/>
        </w:rPr>
      </w:pPr>
    </w:p>
    <w:p w14:paraId="06349DEA" w14:textId="77777777" w:rsidR="00A92912" w:rsidRDefault="00A92912" w:rsidP="00A108EC">
      <w:pPr>
        <w:pStyle w:val="EndnoteText"/>
        <w:spacing w:after="0" w:line="240" w:lineRule="auto"/>
        <w:ind w:left="2160"/>
        <w:rPr>
          <w:rFonts w:ascii="Arial" w:hAnsi="Arial" w:cs="Arial"/>
          <w:sz w:val="18"/>
        </w:rPr>
      </w:pPr>
    </w:p>
    <w:p w14:paraId="6F5F01F9" w14:textId="77777777" w:rsidR="00A92912" w:rsidRDefault="00A92912" w:rsidP="00A108EC">
      <w:pPr>
        <w:pStyle w:val="EndnoteText"/>
        <w:spacing w:after="0" w:line="240" w:lineRule="auto"/>
        <w:ind w:left="2160"/>
        <w:rPr>
          <w:rFonts w:ascii="Arial" w:hAnsi="Arial" w:cs="Arial"/>
          <w:sz w:val="18"/>
        </w:rPr>
      </w:pPr>
    </w:p>
    <w:p w14:paraId="44802DBC" w14:textId="77777777" w:rsidR="00A92912" w:rsidRDefault="00A92912" w:rsidP="00A108EC">
      <w:pPr>
        <w:pStyle w:val="EndnoteText"/>
        <w:spacing w:after="0" w:line="240" w:lineRule="auto"/>
        <w:ind w:left="2160"/>
        <w:rPr>
          <w:rFonts w:ascii="Arial" w:hAnsi="Arial" w:cs="Arial"/>
          <w:sz w:val="18"/>
        </w:rPr>
      </w:pPr>
    </w:p>
    <w:p w14:paraId="0B01C72D" w14:textId="77777777" w:rsidR="00A92912" w:rsidRDefault="00A92912" w:rsidP="00A108EC">
      <w:pPr>
        <w:pStyle w:val="EndnoteText"/>
        <w:spacing w:after="0" w:line="240" w:lineRule="auto"/>
        <w:ind w:left="2160"/>
        <w:rPr>
          <w:rFonts w:ascii="Arial" w:hAnsi="Arial" w:cs="Arial"/>
          <w:sz w:val="18"/>
        </w:rPr>
      </w:pPr>
    </w:p>
    <w:p w14:paraId="43C28043" w14:textId="77777777" w:rsidR="00A92912" w:rsidRDefault="00A92912" w:rsidP="00A108EC">
      <w:pPr>
        <w:pStyle w:val="EndnoteText"/>
        <w:spacing w:after="0" w:line="240" w:lineRule="auto"/>
        <w:ind w:left="2160"/>
        <w:rPr>
          <w:rFonts w:ascii="Arial" w:hAnsi="Arial" w:cs="Arial"/>
          <w:sz w:val="18"/>
        </w:rPr>
      </w:pPr>
    </w:p>
    <w:p w14:paraId="2298BFB9" w14:textId="77777777" w:rsidR="00A92912" w:rsidRDefault="00A92912" w:rsidP="00A108EC">
      <w:pPr>
        <w:pStyle w:val="EndnoteText"/>
        <w:spacing w:after="0" w:line="240" w:lineRule="auto"/>
        <w:ind w:left="2160"/>
        <w:rPr>
          <w:rFonts w:ascii="Arial" w:hAnsi="Arial" w:cs="Arial"/>
          <w:sz w:val="18"/>
        </w:rPr>
      </w:pPr>
    </w:p>
    <w:p w14:paraId="6CE86F0A" w14:textId="77777777" w:rsidR="00A92912" w:rsidRDefault="00A92912" w:rsidP="00A108EC">
      <w:pPr>
        <w:pStyle w:val="EndnoteText"/>
        <w:spacing w:after="0" w:line="240" w:lineRule="auto"/>
        <w:ind w:left="2160"/>
        <w:rPr>
          <w:rFonts w:ascii="Arial" w:hAnsi="Arial" w:cs="Arial"/>
          <w:sz w:val="18"/>
        </w:rPr>
      </w:pPr>
    </w:p>
    <w:p w14:paraId="446EEC58" w14:textId="77777777" w:rsidR="00A92912" w:rsidRDefault="00A92912" w:rsidP="000707A8">
      <w:pPr>
        <w:pStyle w:val="EndnoteText"/>
        <w:spacing w:after="0" w:line="240" w:lineRule="auto"/>
        <w:rPr>
          <w:rFonts w:ascii="Arial" w:hAnsi="Arial" w:cs="Arial"/>
          <w:sz w:val="18"/>
        </w:rPr>
      </w:pPr>
    </w:p>
    <w:p w14:paraId="46B04B1C" w14:textId="77777777" w:rsidR="000707A8" w:rsidRDefault="000707A8" w:rsidP="000707A8">
      <w:pPr>
        <w:pStyle w:val="EndnoteText"/>
        <w:spacing w:after="0" w:line="240" w:lineRule="auto"/>
        <w:rPr>
          <w:rFonts w:ascii="Arial" w:hAnsi="Arial" w:cs="Arial"/>
          <w:sz w:val="18"/>
        </w:rPr>
      </w:pPr>
    </w:p>
    <w:p w14:paraId="02369FCD" w14:textId="77777777" w:rsidR="00A92912" w:rsidRDefault="00A92912" w:rsidP="00A108EC">
      <w:pPr>
        <w:pStyle w:val="EndnoteText"/>
        <w:spacing w:after="0" w:line="240" w:lineRule="auto"/>
        <w:ind w:left="2160"/>
        <w:rPr>
          <w:rFonts w:ascii="Arial" w:hAnsi="Arial" w:cs="Arial"/>
          <w:sz w:val="18"/>
        </w:rPr>
      </w:pPr>
    </w:p>
    <w:p w14:paraId="7237E5D6" w14:textId="77777777" w:rsidR="00FD6DF3" w:rsidRDefault="00FD6DF3" w:rsidP="00A108EC">
      <w:pPr>
        <w:pStyle w:val="EndnoteText"/>
        <w:spacing w:after="0" w:line="240" w:lineRule="auto"/>
        <w:ind w:left="2160"/>
        <w:rPr>
          <w:rFonts w:ascii="Arial" w:hAnsi="Arial" w:cs="Arial"/>
          <w:sz w:val="18"/>
        </w:rPr>
      </w:pPr>
    </w:p>
    <w:p w14:paraId="74415B51" w14:textId="77777777" w:rsidR="00FD6DF3" w:rsidRDefault="00FD6DF3" w:rsidP="00A108EC">
      <w:pPr>
        <w:pStyle w:val="EndnoteText"/>
        <w:spacing w:after="0" w:line="240" w:lineRule="auto"/>
        <w:ind w:left="2160"/>
        <w:rPr>
          <w:rFonts w:ascii="Arial" w:hAnsi="Arial" w:cs="Arial"/>
          <w:sz w:val="18"/>
        </w:rPr>
      </w:pPr>
    </w:p>
    <w:p w14:paraId="1865D9EE" w14:textId="77777777" w:rsidR="00FD6DF3" w:rsidRDefault="00FD6DF3" w:rsidP="00A108EC">
      <w:pPr>
        <w:pStyle w:val="EndnoteText"/>
        <w:spacing w:after="0" w:line="240" w:lineRule="auto"/>
        <w:ind w:left="2160"/>
        <w:rPr>
          <w:rFonts w:ascii="Arial" w:hAnsi="Arial" w:cs="Arial"/>
          <w:sz w:val="18"/>
        </w:rPr>
      </w:pPr>
    </w:p>
    <w:p w14:paraId="69751617" w14:textId="77777777" w:rsidR="00FD6DF3" w:rsidRDefault="00FD6DF3" w:rsidP="00A108EC">
      <w:pPr>
        <w:pStyle w:val="EndnoteText"/>
        <w:spacing w:after="0" w:line="240" w:lineRule="auto"/>
        <w:ind w:left="2160"/>
        <w:rPr>
          <w:rFonts w:ascii="Arial" w:hAnsi="Arial" w:cs="Arial"/>
          <w:sz w:val="18"/>
        </w:rPr>
      </w:pPr>
    </w:p>
    <w:p w14:paraId="0753E539" w14:textId="77777777" w:rsidR="00FD6DF3" w:rsidRDefault="00FD6DF3" w:rsidP="00A108EC">
      <w:pPr>
        <w:pStyle w:val="EndnoteText"/>
        <w:spacing w:after="0" w:line="240" w:lineRule="auto"/>
        <w:ind w:left="2160"/>
        <w:rPr>
          <w:rFonts w:ascii="Arial" w:hAnsi="Arial" w:cs="Arial"/>
          <w:sz w:val="18"/>
        </w:rPr>
      </w:pPr>
    </w:p>
    <w:p w14:paraId="2484D488" w14:textId="77777777" w:rsidR="00FD6DF3" w:rsidRDefault="00FD6DF3" w:rsidP="00A108EC">
      <w:pPr>
        <w:pStyle w:val="EndnoteText"/>
        <w:spacing w:after="0" w:line="240" w:lineRule="auto"/>
        <w:ind w:left="2160"/>
        <w:rPr>
          <w:rFonts w:ascii="Arial" w:hAnsi="Arial" w:cs="Arial"/>
          <w:sz w:val="18"/>
        </w:rPr>
      </w:pPr>
    </w:p>
    <w:p w14:paraId="4D828804" w14:textId="77777777" w:rsidR="00FD6DF3" w:rsidRDefault="00FD6DF3" w:rsidP="00A108EC">
      <w:pPr>
        <w:pStyle w:val="EndnoteText"/>
        <w:spacing w:after="0" w:line="240" w:lineRule="auto"/>
        <w:ind w:left="2160"/>
        <w:rPr>
          <w:rFonts w:ascii="Arial" w:hAnsi="Arial" w:cs="Arial"/>
          <w:sz w:val="18"/>
        </w:rPr>
      </w:pPr>
    </w:p>
    <w:p w14:paraId="201CBBFB" w14:textId="77777777" w:rsidR="00FD6DF3" w:rsidRDefault="00FD6DF3" w:rsidP="00A108EC">
      <w:pPr>
        <w:pStyle w:val="EndnoteText"/>
        <w:spacing w:after="0" w:line="240" w:lineRule="auto"/>
        <w:ind w:left="2160"/>
        <w:rPr>
          <w:rFonts w:ascii="Arial" w:hAnsi="Arial" w:cs="Arial"/>
          <w:sz w:val="18"/>
        </w:rPr>
      </w:pPr>
    </w:p>
    <w:p w14:paraId="6C7D457D" w14:textId="77777777" w:rsidR="00AD77D4" w:rsidRDefault="00AD77D4" w:rsidP="00A108EC">
      <w:pPr>
        <w:pStyle w:val="EndnoteText"/>
        <w:spacing w:after="0" w:line="240" w:lineRule="auto"/>
        <w:ind w:left="2160"/>
        <w:rPr>
          <w:rFonts w:ascii="Arial" w:hAnsi="Arial" w:cs="Arial"/>
          <w:sz w:val="18"/>
        </w:rPr>
      </w:pPr>
    </w:p>
    <w:p w14:paraId="4CE540F5" w14:textId="77777777" w:rsidR="00AD77D4" w:rsidRDefault="00AD77D4" w:rsidP="00A108EC">
      <w:pPr>
        <w:pStyle w:val="EndnoteText"/>
        <w:spacing w:after="0" w:line="240" w:lineRule="auto"/>
        <w:ind w:left="2160"/>
        <w:rPr>
          <w:rFonts w:ascii="Arial" w:hAnsi="Arial" w:cs="Arial"/>
          <w:sz w:val="18"/>
        </w:rPr>
      </w:pPr>
    </w:p>
    <w:p w14:paraId="37B3E14E" w14:textId="77777777" w:rsidR="00AD77D4" w:rsidRDefault="00AD77D4" w:rsidP="00A108EC">
      <w:pPr>
        <w:pStyle w:val="EndnoteText"/>
        <w:spacing w:after="0" w:line="240" w:lineRule="auto"/>
        <w:ind w:left="2160"/>
        <w:rPr>
          <w:rFonts w:ascii="Arial" w:hAnsi="Arial" w:cs="Arial"/>
          <w:sz w:val="18"/>
        </w:rPr>
      </w:pPr>
    </w:p>
    <w:p w14:paraId="4AE84CBB" w14:textId="77777777" w:rsidR="00AD77D4" w:rsidRDefault="00AD77D4" w:rsidP="00A108EC">
      <w:pPr>
        <w:pStyle w:val="EndnoteText"/>
        <w:spacing w:after="0" w:line="240" w:lineRule="auto"/>
        <w:ind w:left="2160"/>
        <w:rPr>
          <w:rFonts w:ascii="Arial" w:hAnsi="Arial" w:cs="Arial"/>
          <w:sz w:val="18"/>
        </w:rPr>
      </w:pPr>
    </w:p>
    <w:p w14:paraId="7F903DFE" w14:textId="77777777" w:rsidR="00AD77D4" w:rsidRDefault="00AD77D4" w:rsidP="00A108EC">
      <w:pPr>
        <w:pStyle w:val="EndnoteText"/>
        <w:spacing w:after="0" w:line="240" w:lineRule="auto"/>
        <w:ind w:left="2160"/>
        <w:rPr>
          <w:rFonts w:ascii="Arial" w:hAnsi="Arial" w:cs="Arial"/>
          <w:sz w:val="18"/>
        </w:rPr>
      </w:pPr>
    </w:p>
    <w:p w14:paraId="6815CF1B" w14:textId="77777777" w:rsidR="00FD6DF3" w:rsidRDefault="00FD6DF3" w:rsidP="00A108EC">
      <w:pPr>
        <w:pStyle w:val="EndnoteText"/>
        <w:spacing w:after="0" w:line="240" w:lineRule="auto"/>
        <w:ind w:left="2160"/>
        <w:rPr>
          <w:rFonts w:ascii="Arial" w:hAnsi="Arial" w:cs="Arial"/>
          <w:sz w:val="18"/>
        </w:rPr>
      </w:pPr>
    </w:p>
    <w:p w14:paraId="1C55BB02" w14:textId="77777777" w:rsidR="00A92912" w:rsidRDefault="00A92912" w:rsidP="00A108EC">
      <w:pPr>
        <w:pStyle w:val="EndnoteText"/>
        <w:spacing w:after="0" w:line="240" w:lineRule="auto"/>
        <w:ind w:left="2160"/>
        <w:rPr>
          <w:rFonts w:ascii="Arial" w:hAnsi="Arial" w:cs="Arial"/>
          <w:sz w:val="18"/>
        </w:rPr>
      </w:pPr>
    </w:p>
    <w:p w14:paraId="7C1B85B0" w14:textId="17D001A0" w:rsidR="004250F1" w:rsidRDefault="004250F1" w:rsidP="00A108EC">
      <w:pPr>
        <w:pStyle w:val="EndnoteText"/>
        <w:spacing w:after="0" w:line="240" w:lineRule="auto"/>
        <w:ind w:left="2160"/>
        <w:rPr>
          <w:rFonts w:ascii="Arial" w:hAnsi="Arial" w:cs="Arial"/>
          <w:sz w:val="18"/>
        </w:rPr>
      </w:pPr>
    </w:p>
    <w:sectPr w:rsidR="004250F1" w:rsidSect="002E010C">
      <w:headerReference w:type="default" r:id="rId22"/>
      <w:footerReference w:type="default" r:id="rId23"/>
      <w:headerReference w:type="first" r:id="rId24"/>
      <w:footerReference w:type="first" r:id="rId25"/>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7FF10" w14:textId="77777777" w:rsidR="002E010C" w:rsidRDefault="002E010C" w:rsidP="002453D6">
      <w:pPr>
        <w:spacing w:after="0" w:line="240" w:lineRule="auto"/>
      </w:pPr>
      <w:r>
        <w:separator/>
      </w:r>
    </w:p>
  </w:endnote>
  <w:endnote w:type="continuationSeparator" w:id="0">
    <w:p w14:paraId="3CA5D34D" w14:textId="77777777" w:rsidR="002E010C" w:rsidRDefault="002E010C" w:rsidP="002453D6">
      <w:pPr>
        <w:spacing w:after="0" w:line="240" w:lineRule="auto"/>
      </w:pPr>
      <w:r>
        <w:continuationSeparator/>
      </w:r>
    </w:p>
  </w:endnote>
  <w:endnote w:id="1">
    <w:p w14:paraId="79313646" w14:textId="69ABEEC1" w:rsidR="00931F80" w:rsidRPr="00931F80" w:rsidRDefault="00931F80" w:rsidP="00931F80">
      <w:pPr>
        <w:pStyle w:val="EndnoteText"/>
        <w:ind w:left="1985"/>
      </w:pPr>
      <w:r w:rsidRPr="00931F80">
        <w:rPr>
          <w:rFonts w:ascii="Arial" w:hAnsi="Arial" w:cs="Arial"/>
          <w:sz w:val="14"/>
          <w:szCs w:val="14"/>
        </w:rPr>
        <w:endnoteRef/>
      </w:r>
      <w:r w:rsidRPr="00931F80">
        <w:rPr>
          <w:rFonts w:ascii="Arial" w:hAnsi="Arial" w:cs="Arial"/>
          <w:sz w:val="14"/>
          <w:szCs w:val="14"/>
        </w:rPr>
        <w:t xml:space="preserve"> </w:t>
      </w:r>
      <w:r w:rsidRPr="00931F80">
        <w:rPr>
          <w:rFonts w:ascii="Arial" w:hAnsi="Arial" w:cs="Arial"/>
          <w:sz w:val="18"/>
          <w:szCs w:val="18"/>
        </w:rPr>
        <w:t>Με βάση τα τριμηνιαία στοιχεία της έρευνας εργατικού δυναμικού της Eurostat (15-74 ετών).</w:t>
      </w:r>
    </w:p>
  </w:endnote>
  <w:endnote w:id="2">
    <w:p w14:paraId="69B5E690" w14:textId="77777777" w:rsidR="00FE6BC4" w:rsidRPr="00FD6DF3" w:rsidRDefault="00FE6BC4" w:rsidP="00FE6BC4">
      <w:pPr>
        <w:pStyle w:val="EndnoteText"/>
        <w:ind w:left="1985" w:right="146"/>
        <w:rPr>
          <w:rFonts w:ascii="Arial" w:hAnsi="Arial" w:cs="Arial"/>
          <w:sz w:val="18"/>
          <w:szCs w:val="18"/>
        </w:rPr>
      </w:pPr>
      <w:r w:rsidRPr="00FD6DF3">
        <w:rPr>
          <w:rStyle w:val="EndnoteReference"/>
          <w:rFonts w:ascii="Arial" w:hAnsi="Arial" w:cs="Arial"/>
          <w:sz w:val="18"/>
          <w:szCs w:val="18"/>
        </w:rPr>
        <w:endnoteRef/>
      </w:r>
      <w:r w:rsidRPr="00FD6DF3">
        <w:rPr>
          <w:rFonts w:ascii="Arial" w:hAnsi="Arial" w:cs="Arial"/>
          <w:sz w:val="18"/>
          <w:szCs w:val="18"/>
        </w:rPr>
        <w:t xml:space="preserve"> Διορθωμένα στοιχεία με βάση τον πραγματικό αριθμό εργάσιμων ημερών.</w:t>
      </w:r>
    </w:p>
  </w:endnote>
  <w:endnote w:id="3">
    <w:p w14:paraId="2DF189E7" w14:textId="77777777" w:rsidR="00AD77D4" w:rsidRPr="00FD6DF3" w:rsidRDefault="00AD77D4" w:rsidP="00AD77D4">
      <w:pPr>
        <w:pStyle w:val="EndnoteText"/>
        <w:ind w:left="1985" w:right="146"/>
        <w:rPr>
          <w:rFonts w:ascii="Arial" w:hAnsi="Arial" w:cs="Arial"/>
          <w:sz w:val="18"/>
          <w:szCs w:val="18"/>
        </w:rPr>
      </w:pPr>
      <w:r w:rsidRPr="00FD6DF3">
        <w:rPr>
          <w:rStyle w:val="EndnoteReference"/>
          <w:rFonts w:ascii="Arial" w:hAnsi="Arial" w:cs="Arial"/>
          <w:sz w:val="18"/>
          <w:szCs w:val="18"/>
        </w:rPr>
        <w:endnoteRef/>
      </w:r>
      <w:r w:rsidRPr="00FD6DF3">
        <w:rPr>
          <w:rFonts w:ascii="Arial" w:hAnsi="Arial" w:cs="Arial"/>
          <w:sz w:val="18"/>
          <w:szCs w:val="18"/>
        </w:rPr>
        <w:t xml:space="preserve"> Πρόκειται για τις δύο επιμέρους κατηγορίες που συγκροτούν τον δείκτη παραγωγής στις κατασκευές.</w:t>
      </w:r>
    </w:p>
  </w:endnote>
  <w:endnote w:id="4">
    <w:p w14:paraId="19ED3D9D" w14:textId="51D8C550" w:rsidR="006900CE" w:rsidRPr="006900CE" w:rsidRDefault="006900CE" w:rsidP="0076526D">
      <w:pPr>
        <w:pStyle w:val="EndnoteText"/>
        <w:ind w:left="1985"/>
      </w:pPr>
      <w:r>
        <w:rPr>
          <w:rStyle w:val="EndnoteReference"/>
        </w:rPr>
        <w:endnoteRef/>
      </w:r>
      <w:r>
        <w:t xml:space="preserve"> </w:t>
      </w:r>
      <w:r w:rsidRPr="0076526D">
        <w:rPr>
          <w:rFonts w:ascii="Arial" w:hAnsi="Arial" w:cs="Arial"/>
          <w:sz w:val="18"/>
          <w:szCs w:val="18"/>
        </w:rPr>
        <w:t xml:space="preserve">Περιλαμβάνει </w:t>
      </w:r>
      <w:r>
        <w:rPr>
          <w:rFonts w:ascii="Arial" w:hAnsi="Arial" w:cs="Arial"/>
          <w:sz w:val="18"/>
          <w:szCs w:val="18"/>
        </w:rPr>
        <w:t xml:space="preserve">τις </w:t>
      </w:r>
      <w:r w:rsidRPr="0076526D">
        <w:rPr>
          <w:rFonts w:ascii="Arial" w:hAnsi="Arial" w:cs="Arial"/>
          <w:sz w:val="18"/>
          <w:szCs w:val="18"/>
        </w:rPr>
        <w:t xml:space="preserve">υπηρεσίες παροχής καταλύματος και </w:t>
      </w:r>
      <w:r>
        <w:rPr>
          <w:rFonts w:ascii="Arial" w:hAnsi="Arial" w:cs="Arial"/>
          <w:sz w:val="18"/>
          <w:szCs w:val="18"/>
        </w:rPr>
        <w:t xml:space="preserve">τις </w:t>
      </w:r>
      <w:r w:rsidRPr="0076526D">
        <w:rPr>
          <w:rFonts w:ascii="Arial" w:hAnsi="Arial" w:cs="Arial"/>
          <w:sz w:val="18"/>
          <w:szCs w:val="18"/>
        </w:rPr>
        <w:t>υπηρεσίες εστίασης</w:t>
      </w:r>
      <w:r>
        <w:rPr>
          <w:rFonts w:ascii="Arial" w:hAnsi="Arial" w:cs="Arial"/>
          <w:sz w:val="18"/>
          <w:szCs w:val="18"/>
        </w:rPr>
        <w:t>.</w:t>
      </w:r>
    </w:p>
  </w:endnote>
  <w:endnote w:id="5">
    <w:p w14:paraId="79A07995" w14:textId="77777777" w:rsidR="009262BE" w:rsidRPr="00FD6DF3" w:rsidRDefault="009262BE" w:rsidP="00FD6DF3">
      <w:pPr>
        <w:pStyle w:val="EndnoteText"/>
        <w:ind w:left="1985" w:right="146"/>
        <w:rPr>
          <w:rFonts w:ascii="Arial" w:hAnsi="Arial" w:cs="Arial"/>
          <w:sz w:val="18"/>
          <w:szCs w:val="18"/>
        </w:rPr>
      </w:pPr>
      <w:r w:rsidRPr="00FD6DF3">
        <w:rPr>
          <w:rStyle w:val="EndnoteReference"/>
          <w:rFonts w:ascii="Arial" w:hAnsi="Arial" w:cs="Arial"/>
          <w:sz w:val="18"/>
          <w:szCs w:val="18"/>
        </w:rPr>
        <w:endnoteRef/>
      </w:r>
      <w:r w:rsidRPr="00FD6DF3">
        <w:rPr>
          <w:rFonts w:ascii="Arial" w:hAnsi="Arial" w:cs="Arial"/>
          <w:sz w:val="18"/>
          <w:szCs w:val="18"/>
        </w:rPr>
        <w:t xml:space="preserve"> Τα στοιχεία που αφορούν τον κύκλο εργασιών των επιχειρήσεων στον κλάδο των μεταφορών, αφορούν το εννεάμηνο του 2023. </w:t>
      </w:r>
    </w:p>
  </w:endnote>
  <w:endnote w:id="6">
    <w:p w14:paraId="113C7143" w14:textId="375354A6" w:rsidR="00A92912" w:rsidRPr="00FD6DF3" w:rsidRDefault="00A92912" w:rsidP="00FD6DF3">
      <w:pPr>
        <w:pStyle w:val="EndnoteText"/>
        <w:ind w:left="1985" w:right="146"/>
        <w:rPr>
          <w:rFonts w:ascii="Arial" w:hAnsi="Arial" w:cs="Arial"/>
          <w:sz w:val="18"/>
          <w:szCs w:val="18"/>
        </w:rPr>
      </w:pPr>
      <w:r w:rsidRPr="00FD6DF3">
        <w:rPr>
          <w:rStyle w:val="EndnoteReference"/>
          <w:rFonts w:ascii="Arial" w:hAnsi="Arial" w:cs="Arial"/>
          <w:sz w:val="18"/>
          <w:szCs w:val="18"/>
        </w:rPr>
        <w:endnoteRef/>
      </w:r>
      <w:r w:rsidRPr="00FD6DF3">
        <w:rPr>
          <w:rFonts w:ascii="Arial" w:hAnsi="Arial" w:cs="Arial"/>
          <w:sz w:val="18"/>
          <w:szCs w:val="18"/>
        </w:rPr>
        <w:t xml:space="preserve"> Βάσει της κατηγοριοποίησης της ΕΛΣΤΑΤ περιλαμβάνει τις ακόλουθες δραστηριότητες: νομικές και λογιστικές, κεντρικών γραφείων και παροχής συμβουλών διαχείρισης, αρχιτεκτονικές, μηχανικών, διαφήμιση και έρευνα αγοράς, ειδικευμένου σχεδίου, φωτογραφικές, μετάφρασης και διερμηνείας, κτηνιατρικές.</w:t>
      </w:r>
    </w:p>
  </w:endnote>
  <w:endnote w:id="7">
    <w:p w14:paraId="7DFEF763" w14:textId="03CE8221" w:rsidR="00A92912" w:rsidRPr="00FD6DF3" w:rsidRDefault="00A92912" w:rsidP="00FD6DF3">
      <w:pPr>
        <w:pStyle w:val="EndnoteText"/>
        <w:ind w:left="1985" w:right="146"/>
      </w:pPr>
      <w:r w:rsidRPr="00FD6DF3">
        <w:rPr>
          <w:rStyle w:val="EndnoteReference"/>
          <w:rFonts w:ascii="Arial" w:hAnsi="Arial" w:cs="Arial"/>
          <w:sz w:val="18"/>
          <w:szCs w:val="18"/>
        </w:rPr>
        <w:endnoteRef/>
      </w:r>
      <w:r w:rsidRPr="00FD6DF3">
        <w:rPr>
          <w:rFonts w:ascii="Arial" w:hAnsi="Arial" w:cs="Arial"/>
          <w:sz w:val="18"/>
          <w:szCs w:val="18"/>
        </w:rPr>
        <w:t xml:space="preserve"> Βάσει της κατηγοριοποίησης της ΕΛΣΤΑΤ περιλαμβάνει τις ακόλουθες δραστηριότητες: ενοικίασης και εκμίσθωσης, απασχόλησης, ταξιδιωτικών πρακτορείων, γραφείων οργανωμένων ταξιδιών και υπηρεσιών κρατήσεων και συναφείς δραστηριότητες, παροχής προστασίας και έρευνας, παροχής υπηρεσιών σε κτίρια και εξωτερικούς χώρους, διοικητικές δραστηριότητες γραφείου, γραμματειακή υποστήριξη και άλλες δραστηριότητες παροχής υποστήριξης προς τις επιχειρήσεις.</w:t>
      </w:r>
    </w:p>
  </w:endnote>
  <w:endnote w:id="8">
    <w:p w14:paraId="2BAAACAA" w14:textId="77777777" w:rsidR="00263793" w:rsidRDefault="00263793" w:rsidP="00FD6DF3">
      <w:pPr>
        <w:pStyle w:val="EndnoteText"/>
        <w:ind w:left="1985" w:right="146"/>
        <w:rPr>
          <w:rFonts w:ascii="Arial" w:hAnsi="Arial" w:cs="Arial"/>
          <w:sz w:val="18"/>
          <w:szCs w:val="18"/>
        </w:rPr>
      </w:pPr>
      <w:r w:rsidRPr="00FD6DF3">
        <w:rPr>
          <w:rStyle w:val="EndnoteReference"/>
          <w:rFonts w:ascii="Arial" w:hAnsi="Arial" w:cs="Arial"/>
          <w:sz w:val="18"/>
          <w:szCs w:val="18"/>
        </w:rPr>
        <w:endnoteRef/>
      </w:r>
      <w:r w:rsidRPr="00FD6DF3">
        <w:rPr>
          <w:rFonts w:ascii="Arial" w:hAnsi="Arial" w:cs="Arial"/>
          <w:sz w:val="18"/>
          <w:szCs w:val="18"/>
        </w:rPr>
        <w:t xml:space="preserve"> Βάσει της κατηγοριοποίησης της ΕΛΣΤΑΤ περιλαμβάνει τις ακόλουθες δραστηριότητες: επιχειρηματικών, εργοδοτικών, επαγγελματικών, συνδικαλιστικών και άλλων οργανώσεων, επισκευή ηλεκτρονικών υπολογιστών και εξοπλισμού επικοινωνίας, επισκευή ειδών ατομικής και οικιακής χρήσης, παροχής προσωπικών υπηρεσιών όπως κομμωτήρια, κουρεία, κέντρα αισθητικής, δραστηριότητες σχετικές με τη φυσική ευεξία κ.α.</w:t>
      </w:r>
    </w:p>
    <w:p w14:paraId="35F06B11" w14:textId="77777777" w:rsidR="0076526D" w:rsidRPr="00580212" w:rsidRDefault="0076526D" w:rsidP="00263793">
      <w:pPr>
        <w:spacing w:after="0" w:line="240" w:lineRule="auto"/>
        <w:ind w:left="1985"/>
        <w:rPr>
          <w:rFonts w:ascii="Arial" w:hAnsi="Arial" w:cs="Arial"/>
          <w:b/>
          <w:bCs/>
          <w:color w:val="63A1AA"/>
          <w:sz w:val="20"/>
          <w:szCs w:val="20"/>
          <w:lang w:eastAsia="el-GR"/>
        </w:rPr>
      </w:pPr>
    </w:p>
    <w:p w14:paraId="6733349F" w14:textId="77777777" w:rsidR="0076526D" w:rsidRPr="00580212" w:rsidRDefault="0076526D" w:rsidP="00263793">
      <w:pPr>
        <w:spacing w:after="0" w:line="240" w:lineRule="auto"/>
        <w:ind w:left="1985"/>
        <w:rPr>
          <w:rFonts w:ascii="Arial" w:hAnsi="Arial" w:cs="Arial"/>
          <w:b/>
          <w:bCs/>
          <w:color w:val="63A1AA"/>
          <w:sz w:val="20"/>
          <w:szCs w:val="20"/>
          <w:lang w:eastAsia="el-GR"/>
        </w:rPr>
      </w:pPr>
    </w:p>
    <w:p w14:paraId="200D54C9" w14:textId="6348495C" w:rsidR="00263793" w:rsidRPr="00B82937" w:rsidRDefault="00263793" w:rsidP="00263793">
      <w:pPr>
        <w:spacing w:after="0" w:line="240" w:lineRule="auto"/>
        <w:ind w:left="1985"/>
        <w:rPr>
          <w:rFonts w:ascii="Arial" w:hAnsi="Arial" w:cs="Arial"/>
          <w:b/>
          <w:bCs/>
          <w:color w:val="63A1AA"/>
          <w:sz w:val="18"/>
          <w:szCs w:val="18"/>
          <w:lang w:val="en-US" w:eastAsia="el-GR"/>
        </w:rPr>
      </w:pPr>
      <w:r w:rsidRPr="00CF7919">
        <w:rPr>
          <w:rFonts w:ascii="Arial" w:hAnsi="Arial" w:cs="Arial"/>
          <w:b/>
          <w:bCs/>
          <w:color w:val="63A1AA"/>
          <w:sz w:val="20"/>
          <w:szCs w:val="20"/>
          <w:lang w:val="en-US" w:eastAsia="el-GR"/>
        </w:rPr>
        <w:t>Alpha</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Bank</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Economic</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Research</w:t>
      </w:r>
    </w:p>
    <w:p w14:paraId="3A7A71FF" w14:textId="77777777" w:rsidR="00263793" w:rsidRPr="00B82937" w:rsidRDefault="00263793" w:rsidP="00263793">
      <w:pPr>
        <w:spacing w:after="0" w:line="240" w:lineRule="auto"/>
        <w:ind w:left="1985"/>
        <w:rPr>
          <w:rFonts w:ascii="Arial" w:hAnsi="Arial" w:cs="Arial"/>
          <w:b/>
          <w:bCs/>
          <w:color w:val="63A1AA"/>
          <w:sz w:val="18"/>
          <w:szCs w:val="18"/>
          <w:lang w:val="en-US" w:eastAsia="el-GR"/>
        </w:rPr>
      </w:pPr>
    </w:p>
    <w:p w14:paraId="0674085A" w14:textId="77777777" w:rsidR="00263793" w:rsidRPr="00B82937" w:rsidRDefault="00263793" w:rsidP="00263793">
      <w:pPr>
        <w:pStyle w:val="EndnoteText"/>
        <w:spacing w:after="0" w:line="240" w:lineRule="auto"/>
        <w:ind w:left="1985"/>
        <w:rPr>
          <w:rFonts w:ascii="Arial" w:hAnsi="Arial" w:cs="Arial"/>
          <w:sz w:val="16"/>
          <w:szCs w:val="16"/>
          <w:lang w:val="en-US"/>
        </w:rPr>
      </w:pPr>
      <w:r w:rsidRPr="00431DDB">
        <w:rPr>
          <w:rFonts w:ascii="Arial" w:hAnsi="Arial" w:cs="Arial"/>
          <w:sz w:val="16"/>
          <w:szCs w:val="16"/>
        </w:rPr>
        <w:t>Παναγιώτης</w:t>
      </w:r>
      <w:r w:rsidRPr="00B82937">
        <w:rPr>
          <w:rFonts w:ascii="Arial" w:hAnsi="Arial" w:cs="Arial"/>
          <w:sz w:val="16"/>
          <w:szCs w:val="16"/>
          <w:lang w:val="en-US"/>
        </w:rPr>
        <w:t xml:space="preserve"> </w:t>
      </w:r>
      <w:r w:rsidRPr="00431DDB">
        <w:rPr>
          <w:rFonts w:ascii="Arial" w:hAnsi="Arial" w:cs="Arial"/>
          <w:sz w:val="16"/>
          <w:szCs w:val="16"/>
        </w:rPr>
        <w:t>Καπόπουλος</w:t>
      </w:r>
    </w:p>
    <w:p w14:paraId="2C710777" w14:textId="77777777" w:rsidR="00263793" w:rsidRPr="00CF196E" w:rsidRDefault="00263793" w:rsidP="00263793">
      <w:pPr>
        <w:pStyle w:val="EndnoteText"/>
        <w:spacing w:after="0" w:line="240" w:lineRule="auto"/>
        <w:ind w:left="1985"/>
        <w:rPr>
          <w:rFonts w:ascii="Arial" w:hAnsi="Arial" w:cs="Arial"/>
          <w:i/>
          <w:iCs/>
          <w:sz w:val="16"/>
          <w:szCs w:val="16"/>
          <w:lang w:val="en-US"/>
        </w:rPr>
      </w:pPr>
      <w:r w:rsidRPr="00431DDB">
        <w:rPr>
          <w:rFonts w:ascii="Arial" w:hAnsi="Arial" w:cs="Arial"/>
          <w:i/>
          <w:iCs/>
          <w:sz w:val="16"/>
          <w:szCs w:val="16"/>
          <w:lang w:val="en-US"/>
        </w:rPr>
        <w:t>Chief</w:t>
      </w:r>
      <w:r w:rsidRPr="00CF196E">
        <w:rPr>
          <w:rFonts w:ascii="Arial" w:hAnsi="Arial" w:cs="Arial"/>
          <w:i/>
          <w:iCs/>
          <w:sz w:val="16"/>
          <w:szCs w:val="16"/>
          <w:lang w:val="en-US"/>
        </w:rPr>
        <w:t xml:space="preserve"> </w:t>
      </w:r>
      <w:r w:rsidRPr="00431DDB">
        <w:rPr>
          <w:rFonts w:ascii="Arial" w:hAnsi="Arial" w:cs="Arial"/>
          <w:i/>
          <w:iCs/>
          <w:sz w:val="16"/>
          <w:szCs w:val="16"/>
          <w:lang w:val="en-US"/>
        </w:rPr>
        <w:t>Economist</w:t>
      </w:r>
    </w:p>
    <w:p w14:paraId="07381E80" w14:textId="77777777" w:rsidR="00263793" w:rsidRPr="00CF196E" w:rsidRDefault="00000000" w:rsidP="00263793">
      <w:pPr>
        <w:pStyle w:val="EndnoteText"/>
        <w:spacing w:after="0" w:line="240" w:lineRule="auto"/>
        <w:ind w:left="1985"/>
        <w:rPr>
          <w:rFonts w:ascii="Arial" w:hAnsi="Arial" w:cs="Arial"/>
          <w:sz w:val="16"/>
          <w:szCs w:val="16"/>
          <w:lang w:val="en-US"/>
        </w:rPr>
      </w:pPr>
      <w:hyperlink r:id="rId1" w:history="1">
        <w:r w:rsidR="00263793" w:rsidRPr="00431DDB">
          <w:rPr>
            <w:rStyle w:val="Hyperlink"/>
            <w:rFonts w:ascii="Arial" w:hAnsi="Arial" w:cs="Arial"/>
            <w:sz w:val="16"/>
            <w:szCs w:val="16"/>
            <w:lang w:val="en-US"/>
          </w:rPr>
          <w:t>panayotis</w:t>
        </w:r>
        <w:r w:rsidR="00263793" w:rsidRPr="00CF196E">
          <w:rPr>
            <w:rStyle w:val="Hyperlink"/>
            <w:rFonts w:ascii="Arial" w:hAnsi="Arial" w:cs="Arial"/>
            <w:sz w:val="16"/>
            <w:szCs w:val="16"/>
            <w:lang w:val="en-US"/>
          </w:rPr>
          <w:t>.</w:t>
        </w:r>
        <w:r w:rsidR="00263793" w:rsidRPr="00431DDB">
          <w:rPr>
            <w:rStyle w:val="Hyperlink"/>
            <w:rFonts w:ascii="Arial" w:hAnsi="Arial" w:cs="Arial"/>
            <w:sz w:val="16"/>
            <w:szCs w:val="16"/>
            <w:lang w:val="en-US"/>
          </w:rPr>
          <w:t>kapopoulos</w:t>
        </w:r>
        <w:r w:rsidR="00263793" w:rsidRPr="00CF196E">
          <w:rPr>
            <w:rStyle w:val="Hyperlink"/>
            <w:rFonts w:ascii="Arial" w:hAnsi="Arial" w:cs="Arial"/>
            <w:sz w:val="16"/>
            <w:szCs w:val="16"/>
            <w:lang w:val="en-US"/>
          </w:rPr>
          <w:t>@</w:t>
        </w:r>
        <w:r w:rsidR="00263793" w:rsidRPr="00431DDB">
          <w:rPr>
            <w:rStyle w:val="Hyperlink"/>
            <w:rFonts w:ascii="Arial" w:hAnsi="Arial" w:cs="Arial"/>
            <w:sz w:val="16"/>
            <w:szCs w:val="16"/>
            <w:lang w:val="en-US"/>
          </w:rPr>
          <w:t>alpha</w:t>
        </w:r>
        <w:r w:rsidR="00263793" w:rsidRPr="00CF196E">
          <w:rPr>
            <w:rStyle w:val="Hyperlink"/>
            <w:rFonts w:ascii="Arial" w:hAnsi="Arial" w:cs="Arial"/>
            <w:sz w:val="16"/>
            <w:szCs w:val="16"/>
            <w:lang w:val="en-US"/>
          </w:rPr>
          <w:t>.</w:t>
        </w:r>
        <w:r w:rsidR="00263793" w:rsidRPr="00431DDB">
          <w:rPr>
            <w:rStyle w:val="Hyperlink"/>
            <w:rFonts w:ascii="Arial" w:hAnsi="Arial" w:cs="Arial"/>
            <w:sz w:val="16"/>
            <w:szCs w:val="16"/>
            <w:lang w:val="en-US"/>
          </w:rPr>
          <w:t>gr</w:t>
        </w:r>
      </w:hyperlink>
    </w:p>
    <w:p w14:paraId="0EF6C5CE" w14:textId="77777777" w:rsidR="00263793" w:rsidRPr="00CF196E" w:rsidRDefault="00263793" w:rsidP="00263793">
      <w:pPr>
        <w:spacing w:after="0" w:line="240" w:lineRule="auto"/>
        <w:ind w:left="1985"/>
        <w:rPr>
          <w:rFonts w:ascii="Arial" w:hAnsi="Arial" w:cs="Arial"/>
          <w:sz w:val="16"/>
          <w:szCs w:val="16"/>
          <w:lang w:val="en-US"/>
        </w:rPr>
      </w:pPr>
    </w:p>
    <w:p w14:paraId="2C0F373F" w14:textId="77777777" w:rsidR="00263793" w:rsidRPr="00CF7919" w:rsidRDefault="00263793" w:rsidP="00263793">
      <w:pPr>
        <w:spacing w:after="0" w:line="240" w:lineRule="auto"/>
        <w:ind w:left="1985"/>
        <w:rPr>
          <w:rFonts w:ascii="Arial" w:hAnsi="Arial" w:cs="Arial"/>
          <w:b/>
          <w:bCs/>
          <w:i/>
          <w:iCs/>
          <w:color w:val="63A1AA"/>
          <w:sz w:val="16"/>
          <w:szCs w:val="16"/>
          <w:lang w:eastAsia="el-GR"/>
        </w:rPr>
      </w:pPr>
      <w:r w:rsidRPr="00CF7919">
        <w:rPr>
          <w:rFonts w:ascii="Arial" w:hAnsi="Arial" w:cs="Arial"/>
          <w:b/>
          <w:bCs/>
          <w:i/>
          <w:iCs/>
          <w:color w:val="63A1AA"/>
          <w:sz w:val="16"/>
          <w:szCs w:val="16"/>
          <w:lang w:eastAsia="el-GR"/>
        </w:rPr>
        <w:t>Ανάλυση Οικονομικής Συγκυρίας</w:t>
      </w:r>
    </w:p>
    <w:p w14:paraId="5EC72355" w14:textId="77777777" w:rsidR="00263793" w:rsidRPr="00431DDB" w:rsidRDefault="00263793" w:rsidP="00263793">
      <w:pPr>
        <w:spacing w:after="0" w:line="240" w:lineRule="auto"/>
        <w:ind w:left="1985"/>
        <w:rPr>
          <w:rFonts w:ascii="Arial" w:hAnsi="Arial" w:cs="Arial"/>
          <w:b/>
          <w:bCs/>
          <w:color w:val="63A1AA"/>
          <w:sz w:val="16"/>
          <w:szCs w:val="16"/>
          <w:lang w:eastAsia="el-GR"/>
        </w:rPr>
      </w:pPr>
    </w:p>
    <w:p w14:paraId="18A35D9B" w14:textId="77777777" w:rsidR="00263793" w:rsidRPr="00431DDB" w:rsidRDefault="00263793" w:rsidP="00263793">
      <w:pPr>
        <w:pStyle w:val="EndnoteText"/>
        <w:spacing w:after="0" w:line="240" w:lineRule="auto"/>
        <w:ind w:left="1985"/>
        <w:rPr>
          <w:rFonts w:ascii="Arial" w:eastAsiaTheme="minorHAnsi" w:hAnsi="Arial" w:cs="Arial"/>
          <w:sz w:val="16"/>
          <w:szCs w:val="16"/>
        </w:rPr>
      </w:pPr>
      <w:r w:rsidRPr="00431DDB">
        <w:rPr>
          <w:rFonts w:ascii="Arial" w:hAnsi="Arial" w:cs="Arial"/>
          <w:sz w:val="16"/>
          <w:szCs w:val="16"/>
        </w:rPr>
        <w:t>Ειρήνη Αδαμοπούλου</w:t>
      </w:r>
    </w:p>
    <w:p w14:paraId="4E4AC219" w14:textId="648F9212" w:rsidR="00263793" w:rsidRPr="00431DDB" w:rsidRDefault="00D54BDA" w:rsidP="00263793">
      <w:pPr>
        <w:pStyle w:val="EndnoteText"/>
        <w:spacing w:after="0" w:line="240" w:lineRule="auto"/>
        <w:ind w:left="1985"/>
        <w:rPr>
          <w:rFonts w:ascii="Arial" w:hAnsi="Arial" w:cs="Arial"/>
          <w:i/>
          <w:iCs/>
          <w:sz w:val="16"/>
          <w:szCs w:val="16"/>
        </w:rPr>
      </w:pPr>
      <w:r>
        <w:rPr>
          <w:rFonts w:ascii="Arial" w:hAnsi="Arial" w:cs="Arial"/>
          <w:i/>
          <w:iCs/>
          <w:sz w:val="16"/>
          <w:szCs w:val="16"/>
          <w:lang w:val="en-US"/>
        </w:rPr>
        <w:t>Expert</w:t>
      </w:r>
      <w:r w:rsidR="00263793" w:rsidRPr="0050312C">
        <w:rPr>
          <w:rFonts w:ascii="Arial" w:hAnsi="Arial" w:cs="Arial"/>
          <w:i/>
          <w:iCs/>
          <w:sz w:val="16"/>
          <w:szCs w:val="16"/>
        </w:rPr>
        <w:t xml:space="preserve"> </w:t>
      </w:r>
      <w:r w:rsidR="00263793" w:rsidRPr="00431DDB">
        <w:rPr>
          <w:rFonts w:ascii="Arial" w:hAnsi="Arial" w:cs="Arial"/>
          <w:i/>
          <w:iCs/>
          <w:sz w:val="16"/>
          <w:szCs w:val="16"/>
          <w:lang w:val="en-US"/>
        </w:rPr>
        <w:t>Economist</w:t>
      </w:r>
    </w:p>
    <w:p w14:paraId="25051B2A" w14:textId="77777777" w:rsidR="00263793" w:rsidRPr="00431DDB" w:rsidRDefault="00000000" w:rsidP="00263793">
      <w:pPr>
        <w:pStyle w:val="EndnoteText"/>
        <w:spacing w:after="0" w:line="240" w:lineRule="auto"/>
        <w:ind w:left="1985"/>
        <w:rPr>
          <w:rFonts w:ascii="Arial" w:hAnsi="Arial" w:cs="Arial"/>
          <w:sz w:val="16"/>
          <w:szCs w:val="16"/>
        </w:rPr>
      </w:pPr>
      <w:hyperlink r:id="rId2" w:history="1">
        <w:r w:rsidR="00263793" w:rsidRPr="00431DDB">
          <w:rPr>
            <w:rStyle w:val="Hyperlink"/>
            <w:rFonts w:ascii="Arial" w:hAnsi="Arial" w:cs="Arial"/>
            <w:sz w:val="16"/>
            <w:szCs w:val="16"/>
            <w:lang w:val="en-US"/>
          </w:rPr>
          <w:t>eirini</w:t>
        </w:r>
        <w:r w:rsidR="00263793" w:rsidRPr="00431DDB">
          <w:rPr>
            <w:rStyle w:val="Hyperlink"/>
            <w:rFonts w:ascii="Arial" w:hAnsi="Arial" w:cs="Arial"/>
            <w:sz w:val="16"/>
            <w:szCs w:val="16"/>
          </w:rPr>
          <w:t>.</w:t>
        </w:r>
        <w:r w:rsidR="00263793" w:rsidRPr="00431DDB">
          <w:rPr>
            <w:rStyle w:val="Hyperlink"/>
            <w:rFonts w:ascii="Arial" w:hAnsi="Arial" w:cs="Arial"/>
            <w:sz w:val="16"/>
            <w:szCs w:val="16"/>
            <w:lang w:val="en-US"/>
          </w:rPr>
          <w:t>adamopoulou</w:t>
        </w:r>
        <w:r w:rsidR="00263793" w:rsidRPr="00431DDB">
          <w:rPr>
            <w:rStyle w:val="Hyperlink"/>
            <w:rFonts w:ascii="Arial" w:hAnsi="Arial" w:cs="Arial"/>
            <w:sz w:val="16"/>
            <w:szCs w:val="16"/>
          </w:rPr>
          <w:t>@</w:t>
        </w:r>
        <w:r w:rsidR="00263793" w:rsidRPr="00431DDB">
          <w:rPr>
            <w:rStyle w:val="Hyperlink"/>
            <w:rFonts w:ascii="Arial" w:hAnsi="Arial" w:cs="Arial"/>
            <w:sz w:val="16"/>
            <w:szCs w:val="16"/>
            <w:lang w:val="en-US"/>
          </w:rPr>
          <w:t>alpha</w:t>
        </w:r>
        <w:r w:rsidR="00263793" w:rsidRPr="00431DDB">
          <w:rPr>
            <w:rStyle w:val="Hyperlink"/>
            <w:rFonts w:ascii="Arial" w:hAnsi="Arial" w:cs="Arial"/>
            <w:sz w:val="16"/>
            <w:szCs w:val="16"/>
          </w:rPr>
          <w:t>.</w:t>
        </w:r>
        <w:r w:rsidR="00263793" w:rsidRPr="00431DDB">
          <w:rPr>
            <w:rStyle w:val="Hyperlink"/>
            <w:rFonts w:ascii="Arial" w:hAnsi="Arial" w:cs="Arial"/>
            <w:sz w:val="16"/>
            <w:szCs w:val="16"/>
            <w:lang w:val="en-US"/>
          </w:rPr>
          <w:t>gr</w:t>
        </w:r>
      </w:hyperlink>
    </w:p>
    <w:p w14:paraId="4FEFEB2E" w14:textId="77777777" w:rsidR="00263793" w:rsidRPr="00431DDB" w:rsidRDefault="00263793" w:rsidP="00263793">
      <w:pPr>
        <w:pStyle w:val="EndnoteText"/>
        <w:spacing w:after="0" w:line="240" w:lineRule="auto"/>
        <w:ind w:left="1985"/>
        <w:rPr>
          <w:rFonts w:ascii="Arial" w:hAnsi="Arial" w:cs="Arial"/>
          <w:sz w:val="16"/>
          <w:szCs w:val="16"/>
        </w:rPr>
      </w:pPr>
    </w:p>
    <w:p w14:paraId="24E1302F" w14:textId="77777777" w:rsidR="00263793" w:rsidRPr="00431DDB" w:rsidRDefault="00263793" w:rsidP="00263793">
      <w:pPr>
        <w:pStyle w:val="EndnoteText"/>
        <w:spacing w:after="0" w:line="240" w:lineRule="auto"/>
        <w:ind w:left="1985"/>
        <w:rPr>
          <w:rFonts w:ascii="Arial" w:hAnsi="Arial" w:cs="Arial"/>
          <w:sz w:val="16"/>
          <w:szCs w:val="16"/>
        </w:rPr>
      </w:pPr>
      <w:r w:rsidRPr="00431DDB">
        <w:rPr>
          <w:rFonts w:ascii="Arial" w:hAnsi="Arial" w:cs="Arial"/>
          <w:sz w:val="16"/>
          <w:szCs w:val="16"/>
        </w:rPr>
        <w:t>Γεράσιμος Μουζάκης</w:t>
      </w:r>
    </w:p>
    <w:p w14:paraId="6E022E3F" w14:textId="77777777" w:rsidR="00263793" w:rsidRPr="007C2FF1" w:rsidRDefault="00263793" w:rsidP="00263793">
      <w:pPr>
        <w:pStyle w:val="EndnoteText"/>
        <w:spacing w:after="0" w:line="240" w:lineRule="auto"/>
        <w:ind w:left="1985"/>
        <w:rPr>
          <w:rFonts w:ascii="Arial" w:hAnsi="Arial" w:cs="Arial"/>
          <w:i/>
          <w:iCs/>
          <w:sz w:val="16"/>
          <w:szCs w:val="16"/>
          <w:lang w:val="en-US"/>
        </w:rPr>
      </w:pPr>
      <w:r w:rsidRPr="00431DDB">
        <w:rPr>
          <w:rFonts w:ascii="Arial" w:hAnsi="Arial" w:cs="Arial"/>
          <w:i/>
          <w:iCs/>
          <w:sz w:val="16"/>
          <w:szCs w:val="16"/>
          <w:lang w:val="en-US"/>
        </w:rPr>
        <w:t>Research</w:t>
      </w:r>
      <w:r w:rsidRPr="007C2FF1">
        <w:rPr>
          <w:rFonts w:ascii="Arial" w:hAnsi="Arial" w:cs="Arial"/>
          <w:i/>
          <w:iCs/>
          <w:sz w:val="16"/>
          <w:szCs w:val="16"/>
          <w:lang w:val="en-US"/>
        </w:rPr>
        <w:t xml:space="preserve"> </w:t>
      </w:r>
      <w:r w:rsidRPr="00431DDB">
        <w:rPr>
          <w:rFonts w:ascii="Arial" w:hAnsi="Arial" w:cs="Arial"/>
          <w:i/>
          <w:iCs/>
          <w:sz w:val="16"/>
          <w:szCs w:val="16"/>
          <w:lang w:val="en-US"/>
        </w:rPr>
        <w:t>Economist</w:t>
      </w:r>
    </w:p>
    <w:p w14:paraId="64B52969" w14:textId="77777777" w:rsidR="00263793" w:rsidRPr="007C2FF1" w:rsidRDefault="00000000" w:rsidP="00263793">
      <w:pPr>
        <w:pStyle w:val="EndnoteText"/>
        <w:spacing w:after="0" w:line="240" w:lineRule="auto"/>
        <w:ind w:left="1985"/>
        <w:rPr>
          <w:rStyle w:val="Hyperlink"/>
          <w:rFonts w:ascii="Arial" w:hAnsi="Arial" w:cs="Arial"/>
          <w:sz w:val="16"/>
          <w:szCs w:val="16"/>
          <w:lang w:val="en-US"/>
        </w:rPr>
      </w:pPr>
      <w:hyperlink r:id="rId3" w:history="1">
        <w:r w:rsidR="00263793" w:rsidRPr="00431DDB">
          <w:rPr>
            <w:rStyle w:val="Hyperlink"/>
            <w:rFonts w:ascii="Arial" w:hAnsi="Arial" w:cs="Arial"/>
            <w:sz w:val="16"/>
            <w:szCs w:val="16"/>
            <w:lang w:val="en-US"/>
          </w:rPr>
          <w:t>gerasimos</w:t>
        </w:r>
        <w:r w:rsidR="00263793" w:rsidRPr="007C2FF1">
          <w:rPr>
            <w:rStyle w:val="Hyperlink"/>
            <w:rFonts w:ascii="Arial" w:hAnsi="Arial" w:cs="Arial"/>
            <w:sz w:val="16"/>
            <w:szCs w:val="16"/>
            <w:lang w:val="en-US"/>
          </w:rPr>
          <w:t>.</w:t>
        </w:r>
        <w:r w:rsidR="00263793" w:rsidRPr="00431DDB">
          <w:rPr>
            <w:rStyle w:val="Hyperlink"/>
            <w:rFonts w:ascii="Arial" w:hAnsi="Arial" w:cs="Arial"/>
            <w:sz w:val="16"/>
            <w:szCs w:val="16"/>
            <w:lang w:val="en-US"/>
          </w:rPr>
          <w:t>mouzakis</w:t>
        </w:r>
        <w:r w:rsidR="00263793" w:rsidRPr="007C2FF1">
          <w:rPr>
            <w:rStyle w:val="Hyperlink"/>
            <w:rFonts w:ascii="Arial" w:hAnsi="Arial" w:cs="Arial"/>
            <w:sz w:val="16"/>
            <w:szCs w:val="16"/>
            <w:lang w:val="en-US"/>
          </w:rPr>
          <w:t>@</w:t>
        </w:r>
        <w:r w:rsidR="00263793" w:rsidRPr="00431DDB">
          <w:rPr>
            <w:rStyle w:val="Hyperlink"/>
            <w:rFonts w:ascii="Arial" w:hAnsi="Arial" w:cs="Arial"/>
            <w:sz w:val="16"/>
            <w:szCs w:val="16"/>
            <w:lang w:val="en-US"/>
          </w:rPr>
          <w:t>alpha</w:t>
        </w:r>
        <w:r w:rsidR="00263793" w:rsidRPr="007C2FF1">
          <w:rPr>
            <w:rStyle w:val="Hyperlink"/>
            <w:rFonts w:ascii="Arial" w:hAnsi="Arial" w:cs="Arial"/>
            <w:sz w:val="16"/>
            <w:szCs w:val="16"/>
            <w:lang w:val="en-US"/>
          </w:rPr>
          <w:t>.</w:t>
        </w:r>
        <w:r w:rsidR="00263793" w:rsidRPr="00431DDB">
          <w:rPr>
            <w:rStyle w:val="Hyperlink"/>
            <w:rFonts w:ascii="Arial" w:hAnsi="Arial" w:cs="Arial"/>
            <w:sz w:val="16"/>
            <w:szCs w:val="16"/>
            <w:lang w:val="en-US"/>
          </w:rPr>
          <w:t>gr</w:t>
        </w:r>
      </w:hyperlink>
    </w:p>
    <w:p w14:paraId="15028B2C" w14:textId="77777777" w:rsidR="00263793" w:rsidRPr="007C2FF1" w:rsidRDefault="00263793" w:rsidP="00263793">
      <w:pPr>
        <w:pStyle w:val="EndnoteText"/>
        <w:spacing w:after="0" w:line="240" w:lineRule="auto"/>
        <w:ind w:left="1985"/>
        <w:rPr>
          <w:rStyle w:val="Hyperlink"/>
          <w:rFonts w:ascii="Arial" w:hAnsi="Arial" w:cs="Arial"/>
          <w:sz w:val="16"/>
          <w:szCs w:val="16"/>
          <w:lang w:val="en-US"/>
        </w:rPr>
      </w:pPr>
    </w:p>
    <w:p w14:paraId="1DA1CB49" w14:textId="77777777" w:rsidR="00263793" w:rsidRPr="00431DDB" w:rsidRDefault="00263793" w:rsidP="00263793">
      <w:pPr>
        <w:pStyle w:val="EndnoteText"/>
        <w:spacing w:after="0" w:line="240" w:lineRule="auto"/>
        <w:ind w:left="1985"/>
        <w:rPr>
          <w:rFonts w:ascii="Arial" w:hAnsi="Arial" w:cs="Arial"/>
          <w:sz w:val="16"/>
          <w:szCs w:val="16"/>
        </w:rPr>
      </w:pPr>
      <w:r>
        <w:rPr>
          <w:rFonts w:ascii="Arial" w:hAnsi="Arial" w:cs="Arial"/>
          <w:sz w:val="16"/>
          <w:szCs w:val="16"/>
        </w:rPr>
        <w:t>Χρήστος Χρυσανθακόπουλος</w:t>
      </w:r>
    </w:p>
    <w:p w14:paraId="6300811D" w14:textId="77777777" w:rsidR="00263793" w:rsidRPr="00431DDB" w:rsidRDefault="00263793" w:rsidP="00263793">
      <w:pPr>
        <w:pStyle w:val="EndnoteText"/>
        <w:spacing w:after="0" w:line="240" w:lineRule="auto"/>
        <w:ind w:left="1985"/>
        <w:rPr>
          <w:rFonts w:ascii="Arial" w:hAnsi="Arial" w:cs="Arial"/>
          <w:i/>
          <w:iCs/>
          <w:sz w:val="16"/>
          <w:szCs w:val="16"/>
        </w:rPr>
      </w:pPr>
      <w:r w:rsidRPr="00431DDB">
        <w:rPr>
          <w:rFonts w:ascii="Arial" w:hAnsi="Arial" w:cs="Arial"/>
          <w:i/>
          <w:iCs/>
          <w:sz w:val="16"/>
          <w:szCs w:val="16"/>
          <w:lang w:val="en-US"/>
        </w:rPr>
        <w:t>Research</w:t>
      </w:r>
      <w:r w:rsidRPr="00431DDB">
        <w:rPr>
          <w:rFonts w:ascii="Arial" w:hAnsi="Arial" w:cs="Arial"/>
          <w:i/>
          <w:iCs/>
          <w:sz w:val="16"/>
          <w:szCs w:val="16"/>
        </w:rPr>
        <w:t xml:space="preserve"> </w:t>
      </w:r>
      <w:r w:rsidRPr="00431DDB">
        <w:rPr>
          <w:rFonts w:ascii="Arial" w:hAnsi="Arial" w:cs="Arial"/>
          <w:i/>
          <w:iCs/>
          <w:sz w:val="16"/>
          <w:szCs w:val="16"/>
          <w:lang w:val="en-US"/>
        </w:rPr>
        <w:t>Economist</w:t>
      </w:r>
    </w:p>
    <w:p w14:paraId="25662E52" w14:textId="77777777" w:rsidR="00263793" w:rsidRPr="00EC3085" w:rsidRDefault="00000000" w:rsidP="00263793">
      <w:pPr>
        <w:pStyle w:val="EndnoteText"/>
        <w:spacing w:after="0" w:line="240" w:lineRule="auto"/>
        <w:ind w:left="1985"/>
        <w:rPr>
          <w:rStyle w:val="Hyperlink"/>
          <w:rFonts w:ascii="Arial" w:hAnsi="Arial" w:cs="Arial"/>
          <w:sz w:val="16"/>
          <w:szCs w:val="16"/>
        </w:rPr>
      </w:pPr>
      <w:hyperlink r:id="rId4" w:history="1">
        <w:r w:rsidR="00263793" w:rsidRPr="003A1F0A">
          <w:rPr>
            <w:rStyle w:val="Hyperlink"/>
            <w:rFonts w:ascii="Arial" w:hAnsi="Arial" w:cs="Arial"/>
            <w:sz w:val="16"/>
            <w:szCs w:val="16"/>
            <w:lang w:val="en-US"/>
          </w:rPr>
          <w:t>christos</w:t>
        </w:r>
        <w:r w:rsidR="00263793" w:rsidRPr="00B82937">
          <w:rPr>
            <w:rStyle w:val="Hyperlink"/>
            <w:rFonts w:ascii="Arial" w:hAnsi="Arial" w:cs="Arial"/>
            <w:sz w:val="16"/>
            <w:szCs w:val="16"/>
          </w:rPr>
          <w:t>.</w:t>
        </w:r>
        <w:r w:rsidR="00263793" w:rsidRPr="003A1F0A">
          <w:rPr>
            <w:rStyle w:val="Hyperlink"/>
            <w:rFonts w:ascii="Arial" w:hAnsi="Arial" w:cs="Arial"/>
            <w:sz w:val="16"/>
            <w:szCs w:val="16"/>
            <w:lang w:val="en-US"/>
          </w:rPr>
          <w:t>chrysanthakopoulos</w:t>
        </w:r>
        <w:r w:rsidR="00263793" w:rsidRPr="003A1F0A">
          <w:rPr>
            <w:rStyle w:val="Hyperlink"/>
            <w:rFonts w:ascii="Arial" w:hAnsi="Arial" w:cs="Arial"/>
            <w:sz w:val="16"/>
            <w:szCs w:val="16"/>
          </w:rPr>
          <w:t>@</w:t>
        </w:r>
        <w:r w:rsidR="00263793" w:rsidRPr="003A1F0A">
          <w:rPr>
            <w:rStyle w:val="Hyperlink"/>
            <w:rFonts w:ascii="Arial" w:hAnsi="Arial" w:cs="Arial"/>
            <w:sz w:val="16"/>
            <w:szCs w:val="16"/>
            <w:lang w:val="en-US"/>
          </w:rPr>
          <w:t>alpha</w:t>
        </w:r>
        <w:r w:rsidR="00263793" w:rsidRPr="003A1F0A">
          <w:rPr>
            <w:rStyle w:val="Hyperlink"/>
            <w:rFonts w:ascii="Arial" w:hAnsi="Arial" w:cs="Arial"/>
            <w:sz w:val="16"/>
            <w:szCs w:val="16"/>
          </w:rPr>
          <w:t>.</w:t>
        </w:r>
        <w:r w:rsidR="00263793" w:rsidRPr="003A1F0A">
          <w:rPr>
            <w:rStyle w:val="Hyperlink"/>
            <w:rFonts w:ascii="Arial" w:hAnsi="Arial" w:cs="Arial"/>
            <w:sz w:val="16"/>
            <w:szCs w:val="16"/>
            <w:lang w:val="en-US"/>
          </w:rPr>
          <w:t>gr</w:t>
        </w:r>
      </w:hyperlink>
    </w:p>
    <w:p w14:paraId="5C0BD222" w14:textId="77777777" w:rsidR="00263793" w:rsidRPr="00EC3085" w:rsidRDefault="00263793" w:rsidP="00263793">
      <w:pPr>
        <w:pStyle w:val="EndnoteText"/>
        <w:spacing w:after="0" w:line="240" w:lineRule="auto"/>
        <w:ind w:left="1985"/>
        <w:rPr>
          <w:rFonts w:ascii="Arial" w:hAnsi="Arial" w:cs="Arial"/>
          <w:sz w:val="16"/>
          <w:szCs w:val="16"/>
        </w:rPr>
      </w:pPr>
    </w:p>
    <w:p w14:paraId="4C895418" w14:textId="77777777" w:rsidR="00263793" w:rsidRDefault="00263793" w:rsidP="00263793">
      <w:pPr>
        <w:pStyle w:val="EndnoteText"/>
        <w:spacing w:after="0" w:line="240" w:lineRule="auto"/>
        <w:ind w:left="1985"/>
        <w:rPr>
          <w:rFonts w:ascii="Arial" w:hAnsi="Arial" w:cs="Arial"/>
          <w:sz w:val="18"/>
        </w:rPr>
      </w:pPr>
    </w:p>
    <w:p w14:paraId="4CA28869" w14:textId="77777777" w:rsidR="00263793" w:rsidRPr="003C6A52" w:rsidRDefault="00263793" w:rsidP="00263793">
      <w:pPr>
        <w:pStyle w:val="EndnoteText"/>
        <w:spacing w:after="0" w:line="240" w:lineRule="auto"/>
        <w:ind w:left="2160"/>
        <w:rPr>
          <w:rFonts w:ascii="Arial" w:hAnsi="Arial" w:cs="Arial"/>
          <w:sz w:val="18"/>
        </w:rPr>
      </w:pPr>
    </w:p>
    <w:p w14:paraId="74CDB6E4" w14:textId="33E05835" w:rsidR="00263793" w:rsidRPr="00EB0CCE" w:rsidRDefault="00263793" w:rsidP="00EB0CCE">
      <w:pPr>
        <w:pStyle w:val="EndnoteText"/>
        <w:spacing w:after="0" w:line="240" w:lineRule="auto"/>
        <w:ind w:left="1985"/>
        <w:rPr>
          <w:rFonts w:ascii="Arial" w:hAnsi="Arial" w:cs="Arial"/>
          <w:sz w:val="18"/>
        </w:rPr>
      </w:pPr>
      <w:r>
        <w:rPr>
          <w:noProof/>
          <w:lang w:eastAsia="el-GR"/>
        </w:rPr>
        <w:drawing>
          <wp:inline distT="0" distB="0" distL="0" distR="0" wp14:anchorId="12EE50C0" wp14:editId="5B9C9C68">
            <wp:extent cx="5762625" cy="153352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39"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40"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lJ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4F2B8AD" w14:textId="77777777" w:rsidR="002102EB" w:rsidRPr="001A27A8" w:rsidRDefault="002102EB" w:rsidP="002102EB">
                          <w:pPr>
                            <w:rPr>
                              <w:lang w:val="en-US"/>
                            </w:rPr>
                          </w:pPr>
                          <w:r>
                            <w:t>ΔΕΛΤΙΟ ΟΙΚΟΝΟΜΙΚΩΝ ΕΞΕΛΙΞΕΩΝ</w:t>
                          </w:r>
                        </w:p>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59"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4F2B8AD" w14:textId="77777777" w:rsidR="002102EB" w:rsidRPr="001A27A8" w:rsidRDefault="002102EB" w:rsidP="002102EB">
                    <w:pPr>
                      <w:rPr>
                        <w:lang w:val="en-US"/>
                      </w:rPr>
                    </w:pPr>
                    <w:r>
                      <w:t>ΔΕΛΤΙΟ ΟΙΚΟΝΟΜΙΚΩΝ ΕΞΕΛΙΞΕΩΝ</w:t>
                    </w:r>
                  </w:p>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60"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O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F70DE" w14:textId="77777777" w:rsidR="002E010C" w:rsidRDefault="002E010C" w:rsidP="002453D6">
      <w:pPr>
        <w:spacing w:after="0" w:line="240" w:lineRule="auto"/>
      </w:pPr>
      <w:r>
        <w:separator/>
      </w:r>
    </w:p>
  </w:footnote>
  <w:footnote w:type="continuationSeparator" w:id="0">
    <w:p w14:paraId="34707E1F" w14:textId="77777777" w:rsidR="002E010C" w:rsidRDefault="002E010C"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7233" w14:textId="77777777"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5AAAC7F2"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1"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tdcmg8AAHZ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">
              <v:rect id="Rectangle 7" o:spid="_x0000_s1042"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3"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4"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45"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46"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47"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48"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49"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0"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1"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2"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5AAAC7F2"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7709DC5E"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87849">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53"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4fxwIAAHw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AtDfh/HAgAAfAkAAA4AAAAAAAAAAAAAAAAALgIAAGRycy9lMm9Eb2MueG1sUEsBAi0A&#10;FAAGAAgAAAAhALMIQrzdAAAABgEAAA8AAAAAAAAAAAAAAAAAIQUAAGRycy9kb3ducmV2LnhtbFBL&#10;BQYAAAAABAAEAPMAAAArBgAAAAA=&#10;">
              <v:rect id="Rectangle 3" o:spid="_x0000_s1054"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5"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56"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7709DC5E"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87849">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04FBED5B"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D819C4">
                            <w:rPr>
                              <w:rFonts w:ascii="Arial" w:hAnsi="Arial" w:cs="Arial"/>
                              <w:color w:val="0E3B70"/>
                              <w:sz w:val="28"/>
                            </w:rPr>
                            <w:t>ΜΑΡΤ</w:t>
                          </w:r>
                          <w:r w:rsidR="00AD77D4">
                            <w:rPr>
                              <w:rFonts w:ascii="Arial" w:hAnsi="Arial" w:cs="Arial"/>
                              <w:color w:val="0E3B70"/>
                              <w:sz w:val="28"/>
                            </w:rPr>
                            <w:t>Ι</w:t>
                          </w:r>
                          <w:r w:rsidR="0008260C">
                            <w:rPr>
                              <w:rFonts w:ascii="Arial" w:hAnsi="Arial" w:cs="Arial"/>
                              <w:color w:val="0E3B70"/>
                              <w:sz w:val="28"/>
                            </w:rPr>
                            <w:t>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57"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04FBED5B"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D819C4">
                      <w:rPr>
                        <w:rFonts w:ascii="Arial" w:hAnsi="Arial" w:cs="Arial"/>
                        <w:color w:val="0E3B70"/>
                        <w:sz w:val="28"/>
                      </w:rPr>
                      <w:t>ΜΑΡΤ</w:t>
                    </w:r>
                    <w:r w:rsidR="00AD77D4">
                      <w:rPr>
                        <w:rFonts w:ascii="Arial" w:hAnsi="Arial" w:cs="Arial"/>
                        <w:color w:val="0E3B70"/>
                        <w:sz w:val="28"/>
                      </w:rPr>
                      <w:t>Ι</w:t>
                    </w:r>
                    <w:r w:rsidR="0008260C">
                      <w:rPr>
                        <w:rFonts w:ascii="Arial" w:hAnsi="Arial" w:cs="Arial"/>
                        <w:color w:val="0E3B70"/>
                        <w:sz w:val="28"/>
                      </w:rPr>
                      <w:t>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660C4FE0" w:rsidR="000C4634" w:rsidRPr="003F60A0" w:rsidRDefault="00D819C4" w:rsidP="00490C0E">
                          <w:pPr>
                            <w:rPr>
                              <w:rFonts w:ascii="Arial" w:hAnsi="Arial" w:cs="Arial"/>
                              <w:color w:val="0E3B70"/>
                              <w:sz w:val="40"/>
                              <w:szCs w:val="40"/>
                              <w:lang w:val="en-US"/>
                            </w:rPr>
                          </w:pPr>
                          <w:r>
                            <w:rPr>
                              <w:rFonts w:ascii="Arial" w:hAnsi="Arial" w:cs="Arial"/>
                              <w:color w:val="0E3B70"/>
                              <w:sz w:val="40"/>
                              <w:szCs w:val="40"/>
                              <w:lang w:val="en-US"/>
                            </w:rPr>
                            <w:t>29</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58"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2DA7752C" w14:textId="660C4FE0" w:rsidR="000C4634" w:rsidRPr="003F60A0" w:rsidRDefault="00D819C4" w:rsidP="00490C0E">
                    <w:pPr>
                      <w:rPr>
                        <w:rFonts w:ascii="Arial" w:hAnsi="Arial" w:cs="Arial"/>
                        <w:color w:val="0E3B70"/>
                        <w:sz w:val="40"/>
                        <w:szCs w:val="40"/>
                        <w:lang w:val="en-US"/>
                      </w:rPr>
                    </w:pPr>
                    <w:r>
                      <w:rPr>
                        <w:rFonts w:ascii="Arial" w:hAnsi="Arial" w:cs="Arial"/>
                        <w:color w:val="0E3B70"/>
                        <w:sz w:val="40"/>
                        <w:szCs w:val="40"/>
                        <w:lang w:val="en-US"/>
                      </w:rPr>
                      <w:t>29</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4"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95540627">
    <w:abstractNumId w:val="2"/>
  </w:num>
  <w:num w:numId="2" w16cid:durableId="360980803">
    <w:abstractNumId w:val="4"/>
  </w:num>
  <w:num w:numId="3" w16cid:durableId="840391467">
    <w:abstractNumId w:val="0"/>
  </w:num>
  <w:num w:numId="4" w16cid:durableId="1052851323">
    <w:abstractNumId w:val="3"/>
  </w:num>
  <w:num w:numId="5" w16cid:durableId="118109456">
    <w:abstractNumId w:val="5"/>
  </w:num>
  <w:num w:numId="6" w16cid:durableId="996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1809"/>
    <w:rsid w:val="0000239D"/>
    <w:rsid w:val="00004AC1"/>
    <w:rsid w:val="00005E56"/>
    <w:rsid w:val="00014B6A"/>
    <w:rsid w:val="00023D2F"/>
    <w:rsid w:val="00030D50"/>
    <w:rsid w:val="000351F0"/>
    <w:rsid w:val="00037491"/>
    <w:rsid w:val="0004158C"/>
    <w:rsid w:val="000420F3"/>
    <w:rsid w:val="0005468B"/>
    <w:rsid w:val="00060486"/>
    <w:rsid w:val="0006554F"/>
    <w:rsid w:val="0006597A"/>
    <w:rsid w:val="00067C9D"/>
    <w:rsid w:val="000707A8"/>
    <w:rsid w:val="000769E0"/>
    <w:rsid w:val="0008260C"/>
    <w:rsid w:val="00084767"/>
    <w:rsid w:val="00087D1A"/>
    <w:rsid w:val="00092569"/>
    <w:rsid w:val="00093377"/>
    <w:rsid w:val="00093C0D"/>
    <w:rsid w:val="000A15B5"/>
    <w:rsid w:val="000A15D1"/>
    <w:rsid w:val="000A437D"/>
    <w:rsid w:val="000B0710"/>
    <w:rsid w:val="000B2467"/>
    <w:rsid w:val="000B5CED"/>
    <w:rsid w:val="000C4634"/>
    <w:rsid w:val="000C4923"/>
    <w:rsid w:val="000C6B63"/>
    <w:rsid w:val="000C753C"/>
    <w:rsid w:val="000D2742"/>
    <w:rsid w:val="000E25C3"/>
    <w:rsid w:val="000E68A2"/>
    <w:rsid w:val="000F362D"/>
    <w:rsid w:val="000F429E"/>
    <w:rsid w:val="000F4CC6"/>
    <w:rsid w:val="001029B9"/>
    <w:rsid w:val="00103DF0"/>
    <w:rsid w:val="0010490B"/>
    <w:rsid w:val="00104C8F"/>
    <w:rsid w:val="00104E29"/>
    <w:rsid w:val="00110116"/>
    <w:rsid w:val="00114685"/>
    <w:rsid w:val="00114B74"/>
    <w:rsid w:val="001158ED"/>
    <w:rsid w:val="00116695"/>
    <w:rsid w:val="00124161"/>
    <w:rsid w:val="00124D18"/>
    <w:rsid w:val="00130CC5"/>
    <w:rsid w:val="00132E41"/>
    <w:rsid w:val="001364E5"/>
    <w:rsid w:val="00141CF0"/>
    <w:rsid w:val="00144EB8"/>
    <w:rsid w:val="001470F0"/>
    <w:rsid w:val="00153A37"/>
    <w:rsid w:val="0017739D"/>
    <w:rsid w:val="00184540"/>
    <w:rsid w:val="0018723B"/>
    <w:rsid w:val="00192240"/>
    <w:rsid w:val="00194A6E"/>
    <w:rsid w:val="00196AFE"/>
    <w:rsid w:val="00196E94"/>
    <w:rsid w:val="001A089C"/>
    <w:rsid w:val="001A27A8"/>
    <w:rsid w:val="001A4699"/>
    <w:rsid w:val="001A56E0"/>
    <w:rsid w:val="001A5F17"/>
    <w:rsid w:val="001A740C"/>
    <w:rsid w:val="001C32BB"/>
    <w:rsid w:val="001C7935"/>
    <w:rsid w:val="001D1ED6"/>
    <w:rsid w:val="001D6694"/>
    <w:rsid w:val="001D67C5"/>
    <w:rsid w:val="001E1330"/>
    <w:rsid w:val="001E6512"/>
    <w:rsid w:val="001F123A"/>
    <w:rsid w:val="001F6197"/>
    <w:rsid w:val="002102EB"/>
    <w:rsid w:val="00213F8E"/>
    <w:rsid w:val="002161BA"/>
    <w:rsid w:val="0021741C"/>
    <w:rsid w:val="002218E9"/>
    <w:rsid w:val="00230923"/>
    <w:rsid w:val="00230947"/>
    <w:rsid w:val="0023335A"/>
    <w:rsid w:val="002361BB"/>
    <w:rsid w:val="002453D6"/>
    <w:rsid w:val="00245E68"/>
    <w:rsid w:val="002472C1"/>
    <w:rsid w:val="002476B4"/>
    <w:rsid w:val="0024790B"/>
    <w:rsid w:val="002560ED"/>
    <w:rsid w:val="00257EC1"/>
    <w:rsid w:val="00262142"/>
    <w:rsid w:val="00262A70"/>
    <w:rsid w:val="00263793"/>
    <w:rsid w:val="00270E65"/>
    <w:rsid w:val="0027101C"/>
    <w:rsid w:val="00272492"/>
    <w:rsid w:val="00284627"/>
    <w:rsid w:val="00284BD6"/>
    <w:rsid w:val="00291081"/>
    <w:rsid w:val="002911F5"/>
    <w:rsid w:val="00295065"/>
    <w:rsid w:val="002B0577"/>
    <w:rsid w:val="002B19F2"/>
    <w:rsid w:val="002B1EE7"/>
    <w:rsid w:val="002C442C"/>
    <w:rsid w:val="002E010C"/>
    <w:rsid w:val="002E06DD"/>
    <w:rsid w:val="002E47D9"/>
    <w:rsid w:val="002F3D0F"/>
    <w:rsid w:val="0030062C"/>
    <w:rsid w:val="00302B8F"/>
    <w:rsid w:val="00304BE8"/>
    <w:rsid w:val="003074B8"/>
    <w:rsid w:val="003124A4"/>
    <w:rsid w:val="00314A72"/>
    <w:rsid w:val="00314EBE"/>
    <w:rsid w:val="003212BA"/>
    <w:rsid w:val="003244FC"/>
    <w:rsid w:val="003307A5"/>
    <w:rsid w:val="00333BCD"/>
    <w:rsid w:val="003342AD"/>
    <w:rsid w:val="003421B0"/>
    <w:rsid w:val="00345226"/>
    <w:rsid w:val="003516CA"/>
    <w:rsid w:val="0035424B"/>
    <w:rsid w:val="00356F1E"/>
    <w:rsid w:val="00360294"/>
    <w:rsid w:val="00360BD0"/>
    <w:rsid w:val="0036327B"/>
    <w:rsid w:val="0036503D"/>
    <w:rsid w:val="003669C7"/>
    <w:rsid w:val="00366AEF"/>
    <w:rsid w:val="00376821"/>
    <w:rsid w:val="00386919"/>
    <w:rsid w:val="003921A2"/>
    <w:rsid w:val="00394956"/>
    <w:rsid w:val="00395DC8"/>
    <w:rsid w:val="003B30E6"/>
    <w:rsid w:val="003B5ED8"/>
    <w:rsid w:val="003B72D6"/>
    <w:rsid w:val="003B7543"/>
    <w:rsid w:val="003B7DF7"/>
    <w:rsid w:val="003C096E"/>
    <w:rsid w:val="003C4993"/>
    <w:rsid w:val="003C6A52"/>
    <w:rsid w:val="003D00F0"/>
    <w:rsid w:val="003D1B05"/>
    <w:rsid w:val="003D6AEF"/>
    <w:rsid w:val="003E060E"/>
    <w:rsid w:val="003E1660"/>
    <w:rsid w:val="003E2227"/>
    <w:rsid w:val="003E2409"/>
    <w:rsid w:val="003F4835"/>
    <w:rsid w:val="003F5359"/>
    <w:rsid w:val="003F60A0"/>
    <w:rsid w:val="003F7234"/>
    <w:rsid w:val="00400739"/>
    <w:rsid w:val="00401101"/>
    <w:rsid w:val="00420A82"/>
    <w:rsid w:val="004238DA"/>
    <w:rsid w:val="00423CFB"/>
    <w:rsid w:val="004250F1"/>
    <w:rsid w:val="00434245"/>
    <w:rsid w:val="004535F7"/>
    <w:rsid w:val="00461A1E"/>
    <w:rsid w:val="00461AB2"/>
    <w:rsid w:val="00462B98"/>
    <w:rsid w:val="004670A7"/>
    <w:rsid w:val="004724A3"/>
    <w:rsid w:val="0047660B"/>
    <w:rsid w:val="00480C9D"/>
    <w:rsid w:val="004823BB"/>
    <w:rsid w:val="00484178"/>
    <w:rsid w:val="00490C0E"/>
    <w:rsid w:val="0049168D"/>
    <w:rsid w:val="004A0930"/>
    <w:rsid w:val="004A37BA"/>
    <w:rsid w:val="004A5E1A"/>
    <w:rsid w:val="004B052D"/>
    <w:rsid w:val="004B093E"/>
    <w:rsid w:val="004B3074"/>
    <w:rsid w:val="004B640E"/>
    <w:rsid w:val="004C234D"/>
    <w:rsid w:val="004C32D5"/>
    <w:rsid w:val="004D0077"/>
    <w:rsid w:val="004D42CB"/>
    <w:rsid w:val="004E0889"/>
    <w:rsid w:val="004E216F"/>
    <w:rsid w:val="004E2DB2"/>
    <w:rsid w:val="004F112D"/>
    <w:rsid w:val="004F19D3"/>
    <w:rsid w:val="0050178D"/>
    <w:rsid w:val="0050312C"/>
    <w:rsid w:val="0050366C"/>
    <w:rsid w:val="005100F4"/>
    <w:rsid w:val="00514201"/>
    <w:rsid w:val="00515A67"/>
    <w:rsid w:val="00517E86"/>
    <w:rsid w:val="00523A73"/>
    <w:rsid w:val="00524A93"/>
    <w:rsid w:val="0053072C"/>
    <w:rsid w:val="005309DC"/>
    <w:rsid w:val="005355E9"/>
    <w:rsid w:val="00535E2D"/>
    <w:rsid w:val="005379EB"/>
    <w:rsid w:val="005415EB"/>
    <w:rsid w:val="005418D0"/>
    <w:rsid w:val="00541C02"/>
    <w:rsid w:val="00552CF5"/>
    <w:rsid w:val="00554112"/>
    <w:rsid w:val="005544AA"/>
    <w:rsid w:val="005550FC"/>
    <w:rsid w:val="00562E3F"/>
    <w:rsid w:val="00562EC9"/>
    <w:rsid w:val="005641D8"/>
    <w:rsid w:val="00567A3B"/>
    <w:rsid w:val="00573263"/>
    <w:rsid w:val="00580212"/>
    <w:rsid w:val="005A0D28"/>
    <w:rsid w:val="005A0E4A"/>
    <w:rsid w:val="005A26DC"/>
    <w:rsid w:val="005B4129"/>
    <w:rsid w:val="005D0253"/>
    <w:rsid w:val="005E7C8B"/>
    <w:rsid w:val="005F2DCB"/>
    <w:rsid w:val="005F428A"/>
    <w:rsid w:val="005F4DC6"/>
    <w:rsid w:val="006052B9"/>
    <w:rsid w:val="006053F2"/>
    <w:rsid w:val="00607F08"/>
    <w:rsid w:val="00614747"/>
    <w:rsid w:val="00620D03"/>
    <w:rsid w:val="00622279"/>
    <w:rsid w:val="0062763C"/>
    <w:rsid w:val="0063259A"/>
    <w:rsid w:val="00632EBE"/>
    <w:rsid w:val="006332C1"/>
    <w:rsid w:val="00634375"/>
    <w:rsid w:val="00640300"/>
    <w:rsid w:val="006418A9"/>
    <w:rsid w:val="006479A8"/>
    <w:rsid w:val="006516F7"/>
    <w:rsid w:val="00657510"/>
    <w:rsid w:val="0066152F"/>
    <w:rsid w:val="006676AD"/>
    <w:rsid w:val="006726A5"/>
    <w:rsid w:val="00681C0F"/>
    <w:rsid w:val="00681C59"/>
    <w:rsid w:val="00681D5F"/>
    <w:rsid w:val="006826B4"/>
    <w:rsid w:val="006900CE"/>
    <w:rsid w:val="006978F5"/>
    <w:rsid w:val="006A6CD7"/>
    <w:rsid w:val="006A740B"/>
    <w:rsid w:val="006A7B48"/>
    <w:rsid w:val="006A7F3F"/>
    <w:rsid w:val="006B255B"/>
    <w:rsid w:val="006B307A"/>
    <w:rsid w:val="006B3588"/>
    <w:rsid w:val="006D00C2"/>
    <w:rsid w:val="006D1AE2"/>
    <w:rsid w:val="006E5C62"/>
    <w:rsid w:val="006F1A23"/>
    <w:rsid w:val="00703F0B"/>
    <w:rsid w:val="00707A31"/>
    <w:rsid w:val="0072312E"/>
    <w:rsid w:val="00723B29"/>
    <w:rsid w:val="0072412B"/>
    <w:rsid w:val="00727D41"/>
    <w:rsid w:val="00731DE2"/>
    <w:rsid w:val="00740D85"/>
    <w:rsid w:val="00750E7A"/>
    <w:rsid w:val="00755FB3"/>
    <w:rsid w:val="0076277C"/>
    <w:rsid w:val="0076526D"/>
    <w:rsid w:val="007716C2"/>
    <w:rsid w:val="007735A0"/>
    <w:rsid w:val="00775495"/>
    <w:rsid w:val="00781E3F"/>
    <w:rsid w:val="00784216"/>
    <w:rsid w:val="00790C22"/>
    <w:rsid w:val="00796005"/>
    <w:rsid w:val="007A4855"/>
    <w:rsid w:val="007A5A36"/>
    <w:rsid w:val="007B19AB"/>
    <w:rsid w:val="007B6330"/>
    <w:rsid w:val="007C1BC0"/>
    <w:rsid w:val="007C2FF1"/>
    <w:rsid w:val="007D300F"/>
    <w:rsid w:val="007D7AD9"/>
    <w:rsid w:val="007E0514"/>
    <w:rsid w:val="007E075D"/>
    <w:rsid w:val="007E147F"/>
    <w:rsid w:val="007E7AA0"/>
    <w:rsid w:val="007E7E55"/>
    <w:rsid w:val="007F10DA"/>
    <w:rsid w:val="007F4129"/>
    <w:rsid w:val="00805C32"/>
    <w:rsid w:val="00811936"/>
    <w:rsid w:val="00822EFC"/>
    <w:rsid w:val="008234EC"/>
    <w:rsid w:val="00824327"/>
    <w:rsid w:val="00827043"/>
    <w:rsid w:val="00832D03"/>
    <w:rsid w:val="00843D29"/>
    <w:rsid w:val="00844083"/>
    <w:rsid w:val="00844929"/>
    <w:rsid w:val="00845C5B"/>
    <w:rsid w:val="00845D4F"/>
    <w:rsid w:val="00850F73"/>
    <w:rsid w:val="00856447"/>
    <w:rsid w:val="00856B88"/>
    <w:rsid w:val="00860876"/>
    <w:rsid w:val="0086487C"/>
    <w:rsid w:val="00865DDD"/>
    <w:rsid w:val="0086745B"/>
    <w:rsid w:val="00873B6D"/>
    <w:rsid w:val="00874B4E"/>
    <w:rsid w:val="008842F4"/>
    <w:rsid w:val="00887B18"/>
    <w:rsid w:val="008A2EAC"/>
    <w:rsid w:val="008B0489"/>
    <w:rsid w:val="008B1D05"/>
    <w:rsid w:val="008B6DEA"/>
    <w:rsid w:val="008C0932"/>
    <w:rsid w:val="008C1A63"/>
    <w:rsid w:val="008C1E6C"/>
    <w:rsid w:val="008C2C11"/>
    <w:rsid w:val="008D070F"/>
    <w:rsid w:val="008D496F"/>
    <w:rsid w:val="00914176"/>
    <w:rsid w:val="00914A0D"/>
    <w:rsid w:val="009166F4"/>
    <w:rsid w:val="00922055"/>
    <w:rsid w:val="00923691"/>
    <w:rsid w:val="009237FC"/>
    <w:rsid w:val="00925EA9"/>
    <w:rsid w:val="009262BE"/>
    <w:rsid w:val="009276B3"/>
    <w:rsid w:val="00931480"/>
    <w:rsid w:val="00931A2E"/>
    <w:rsid w:val="00931F80"/>
    <w:rsid w:val="00932F62"/>
    <w:rsid w:val="009355F8"/>
    <w:rsid w:val="00936BF8"/>
    <w:rsid w:val="0094161F"/>
    <w:rsid w:val="00941981"/>
    <w:rsid w:val="009450E5"/>
    <w:rsid w:val="009458F8"/>
    <w:rsid w:val="00954F5F"/>
    <w:rsid w:val="009603ED"/>
    <w:rsid w:val="00962B8A"/>
    <w:rsid w:val="00963570"/>
    <w:rsid w:val="00964B3A"/>
    <w:rsid w:val="00972A4C"/>
    <w:rsid w:val="0097362C"/>
    <w:rsid w:val="00973765"/>
    <w:rsid w:val="00976AF1"/>
    <w:rsid w:val="00981244"/>
    <w:rsid w:val="00981C88"/>
    <w:rsid w:val="009906A8"/>
    <w:rsid w:val="009970BA"/>
    <w:rsid w:val="009B08ED"/>
    <w:rsid w:val="009B090E"/>
    <w:rsid w:val="009C1079"/>
    <w:rsid w:val="009C30AC"/>
    <w:rsid w:val="009C3B76"/>
    <w:rsid w:val="009C6C0E"/>
    <w:rsid w:val="009D1C7F"/>
    <w:rsid w:val="009D2639"/>
    <w:rsid w:val="009F3F2A"/>
    <w:rsid w:val="009F4DCB"/>
    <w:rsid w:val="00A04700"/>
    <w:rsid w:val="00A069C8"/>
    <w:rsid w:val="00A071E7"/>
    <w:rsid w:val="00A108EC"/>
    <w:rsid w:val="00A10A98"/>
    <w:rsid w:val="00A11215"/>
    <w:rsid w:val="00A165F3"/>
    <w:rsid w:val="00A1727C"/>
    <w:rsid w:val="00A2013C"/>
    <w:rsid w:val="00A21EE9"/>
    <w:rsid w:val="00A22052"/>
    <w:rsid w:val="00A253D6"/>
    <w:rsid w:val="00A26C8B"/>
    <w:rsid w:val="00A31F42"/>
    <w:rsid w:val="00A44C2E"/>
    <w:rsid w:val="00A47D70"/>
    <w:rsid w:val="00A56DBE"/>
    <w:rsid w:val="00A6378F"/>
    <w:rsid w:val="00A64969"/>
    <w:rsid w:val="00A70658"/>
    <w:rsid w:val="00A71109"/>
    <w:rsid w:val="00A72E17"/>
    <w:rsid w:val="00A86C2C"/>
    <w:rsid w:val="00A92912"/>
    <w:rsid w:val="00A94620"/>
    <w:rsid w:val="00A95C92"/>
    <w:rsid w:val="00AB17E7"/>
    <w:rsid w:val="00AC0FA3"/>
    <w:rsid w:val="00AC307F"/>
    <w:rsid w:val="00AC341D"/>
    <w:rsid w:val="00AD33DC"/>
    <w:rsid w:val="00AD6AD4"/>
    <w:rsid w:val="00AD77D4"/>
    <w:rsid w:val="00AE1253"/>
    <w:rsid w:val="00AE555D"/>
    <w:rsid w:val="00AE5EAC"/>
    <w:rsid w:val="00AF181A"/>
    <w:rsid w:val="00AF1ED1"/>
    <w:rsid w:val="00AF3A37"/>
    <w:rsid w:val="00AF3C49"/>
    <w:rsid w:val="00B02F57"/>
    <w:rsid w:val="00B04B94"/>
    <w:rsid w:val="00B06D02"/>
    <w:rsid w:val="00B116C4"/>
    <w:rsid w:val="00B14DB5"/>
    <w:rsid w:val="00B15D55"/>
    <w:rsid w:val="00B15FE4"/>
    <w:rsid w:val="00B168CA"/>
    <w:rsid w:val="00B23E32"/>
    <w:rsid w:val="00B30C8E"/>
    <w:rsid w:val="00B31EA6"/>
    <w:rsid w:val="00B34189"/>
    <w:rsid w:val="00B40EF5"/>
    <w:rsid w:val="00B41175"/>
    <w:rsid w:val="00B513EA"/>
    <w:rsid w:val="00B5221C"/>
    <w:rsid w:val="00B556D3"/>
    <w:rsid w:val="00B6080F"/>
    <w:rsid w:val="00B62C63"/>
    <w:rsid w:val="00B65D25"/>
    <w:rsid w:val="00B66FE0"/>
    <w:rsid w:val="00B6717D"/>
    <w:rsid w:val="00B71A32"/>
    <w:rsid w:val="00B728DB"/>
    <w:rsid w:val="00B75118"/>
    <w:rsid w:val="00B75DCF"/>
    <w:rsid w:val="00B767CC"/>
    <w:rsid w:val="00B769F7"/>
    <w:rsid w:val="00B82937"/>
    <w:rsid w:val="00B838F6"/>
    <w:rsid w:val="00B86B7C"/>
    <w:rsid w:val="00B87B78"/>
    <w:rsid w:val="00B91514"/>
    <w:rsid w:val="00B919AD"/>
    <w:rsid w:val="00B92888"/>
    <w:rsid w:val="00BA55CA"/>
    <w:rsid w:val="00BA7E32"/>
    <w:rsid w:val="00BB004D"/>
    <w:rsid w:val="00BB0EFD"/>
    <w:rsid w:val="00BB1A21"/>
    <w:rsid w:val="00BB4904"/>
    <w:rsid w:val="00BB499D"/>
    <w:rsid w:val="00BB751D"/>
    <w:rsid w:val="00BC6189"/>
    <w:rsid w:val="00BD081A"/>
    <w:rsid w:val="00BE027E"/>
    <w:rsid w:val="00BF2BDC"/>
    <w:rsid w:val="00C11511"/>
    <w:rsid w:val="00C22550"/>
    <w:rsid w:val="00C33D15"/>
    <w:rsid w:val="00C344E3"/>
    <w:rsid w:val="00C373C2"/>
    <w:rsid w:val="00C42F15"/>
    <w:rsid w:val="00C43528"/>
    <w:rsid w:val="00C43B1F"/>
    <w:rsid w:val="00C539A9"/>
    <w:rsid w:val="00C6016D"/>
    <w:rsid w:val="00C614B4"/>
    <w:rsid w:val="00C65833"/>
    <w:rsid w:val="00C67964"/>
    <w:rsid w:val="00C804C6"/>
    <w:rsid w:val="00C85AC9"/>
    <w:rsid w:val="00C85ED1"/>
    <w:rsid w:val="00C906C1"/>
    <w:rsid w:val="00C90C1B"/>
    <w:rsid w:val="00C94572"/>
    <w:rsid w:val="00CA56B3"/>
    <w:rsid w:val="00CA5EEA"/>
    <w:rsid w:val="00CB14E8"/>
    <w:rsid w:val="00CB1AFF"/>
    <w:rsid w:val="00CC2043"/>
    <w:rsid w:val="00CD5895"/>
    <w:rsid w:val="00CE5B4A"/>
    <w:rsid w:val="00CF196E"/>
    <w:rsid w:val="00CF4AF2"/>
    <w:rsid w:val="00CF6013"/>
    <w:rsid w:val="00CF6BCC"/>
    <w:rsid w:val="00D00DA0"/>
    <w:rsid w:val="00D03B5D"/>
    <w:rsid w:val="00D06D40"/>
    <w:rsid w:val="00D12C2A"/>
    <w:rsid w:val="00D1371E"/>
    <w:rsid w:val="00D17A39"/>
    <w:rsid w:val="00D22174"/>
    <w:rsid w:val="00D23979"/>
    <w:rsid w:val="00D35D6C"/>
    <w:rsid w:val="00D54BDA"/>
    <w:rsid w:val="00D56AD2"/>
    <w:rsid w:val="00D75593"/>
    <w:rsid w:val="00D772BD"/>
    <w:rsid w:val="00D818C0"/>
    <w:rsid w:val="00D819C4"/>
    <w:rsid w:val="00D82DE0"/>
    <w:rsid w:val="00D83894"/>
    <w:rsid w:val="00D977E8"/>
    <w:rsid w:val="00DA05D8"/>
    <w:rsid w:val="00DA5BF0"/>
    <w:rsid w:val="00DB1ADD"/>
    <w:rsid w:val="00DB3F68"/>
    <w:rsid w:val="00DB50C5"/>
    <w:rsid w:val="00DB6B6D"/>
    <w:rsid w:val="00DD3A3F"/>
    <w:rsid w:val="00DD4FE2"/>
    <w:rsid w:val="00DD6980"/>
    <w:rsid w:val="00DE44E7"/>
    <w:rsid w:val="00DE7136"/>
    <w:rsid w:val="00E02D1D"/>
    <w:rsid w:val="00E125E9"/>
    <w:rsid w:val="00E1603E"/>
    <w:rsid w:val="00E17C41"/>
    <w:rsid w:val="00E30441"/>
    <w:rsid w:val="00E304C8"/>
    <w:rsid w:val="00E30C4A"/>
    <w:rsid w:val="00E316DE"/>
    <w:rsid w:val="00E32C8B"/>
    <w:rsid w:val="00E34830"/>
    <w:rsid w:val="00E3511A"/>
    <w:rsid w:val="00E410F7"/>
    <w:rsid w:val="00E43927"/>
    <w:rsid w:val="00E461D4"/>
    <w:rsid w:val="00E51A60"/>
    <w:rsid w:val="00E54087"/>
    <w:rsid w:val="00E5537D"/>
    <w:rsid w:val="00E64E9A"/>
    <w:rsid w:val="00E6501D"/>
    <w:rsid w:val="00E73F63"/>
    <w:rsid w:val="00E7691F"/>
    <w:rsid w:val="00E77932"/>
    <w:rsid w:val="00E841F0"/>
    <w:rsid w:val="00E8434D"/>
    <w:rsid w:val="00E850EA"/>
    <w:rsid w:val="00E8586C"/>
    <w:rsid w:val="00E8680A"/>
    <w:rsid w:val="00E87849"/>
    <w:rsid w:val="00EA08B1"/>
    <w:rsid w:val="00EB0CCE"/>
    <w:rsid w:val="00EB2823"/>
    <w:rsid w:val="00EB64B2"/>
    <w:rsid w:val="00EC3085"/>
    <w:rsid w:val="00ED083C"/>
    <w:rsid w:val="00EE6E44"/>
    <w:rsid w:val="00EF4C82"/>
    <w:rsid w:val="00EF4D2A"/>
    <w:rsid w:val="00F02A38"/>
    <w:rsid w:val="00F21B6A"/>
    <w:rsid w:val="00F223E7"/>
    <w:rsid w:val="00F2304F"/>
    <w:rsid w:val="00F23BA0"/>
    <w:rsid w:val="00F27AF2"/>
    <w:rsid w:val="00F37B49"/>
    <w:rsid w:val="00F52E66"/>
    <w:rsid w:val="00F5309A"/>
    <w:rsid w:val="00F612C8"/>
    <w:rsid w:val="00F617ED"/>
    <w:rsid w:val="00F7156E"/>
    <w:rsid w:val="00F7421D"/>
    <w:rsid w:val="00F77548"/>
    <w:rsid w:val="00F904F4"/>
    <w:rsid w:val="00F91667"/>
    <w:rsid w:val="00F92FE7"/>
    <w:rsid w:val="00F9484D"/>
    <w:rsid w:val="00F95197"/>
    <w:rsid w:val="00F960D5"/>
    <w:rsid w:val="00F96125"/>
    <w:rsid w:val="00FB40BC"/>
    <w:rsid w:val="00FB5243"/>
    <w:rsid w:val="00FB576D"/>
    <w:rsid w:val="00FB61E8"/>
    <w:rsid w:val="00FB6722"/>
    <w:rsid w:val="00FB6BEA"/>
    <w:rsid w:val="00FB6D2C"/>
    <w:rsid w:val="00FC1B63"/>
    <w:rsid w:val="00FC48E3"/>
    <w:rsid w:val="00FD6DF3"/>
    <w:rsid w:val="00FE233E"/>
    <w:rsid w:val="00FE6BC4"/>
    <w:rsid w:val="00FE73A4"/>
    <w:rsid w:val="00FF225E"/>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3C6A52"/>
    <w:rPr>
      <w:color w:val="0563C1" w:themeColor="hyperlink"/>
      <w:u w:val="single"/>
    </w:rPr>
  </w:style>
  <w:style w:type="character" w:styleId="Strong">
    <w:name w:val="Strong"/>
    <w:basedOn w:val="DefaultParagraphFont"/>
    <w:uiPriority w:val="22"/>
    <w:qFormat/>
    <w:rsid w:val="005F2DCB"/>
    <w:rPr>
      <w:b/>
      <w:bCs/>
    </w:rPr>
  </w:style>
  <w:style w:type="character" w:styleId="UnresolvedMention">
    <w:name w:val="Unresolved Mention"/>
    <w:basedOn w:val="DefaultParagraphFont"/>
    <w:uiPriority w:val="99"/>
    <w:semiHidden/>
    <w:unhideWhenUsed/>
    <w:rsid w:val="00EC3085"/>
    <w:rPr>
      <w:color w:val="605E5C"/>
      <w:shd w:val="clear" w:color="auto" w:fill="E1DFDD"/>
    </w:rPr>
  </w:style>
  <w:style w:type="character" w:styleId="CommentReference">
    <w:name w:val="annotation reference"/>
    <w:basedOn w:val="DefaultParagraphFont"/>
    <w:uiPriority w:val="99"/>
    <w:semiHidden/>
    <w:unhideWhenUsed/>
    <w:rsid w:val="004823BB"/>
    <w:rPr>
      <w:sz w:val="16"/>
      <w:szCs w:val="16"/>
    </w:rPr>
  </w:style>
  <w:style w:type="paragraph" w:styleId="CommentText">
    <w:name w:val="annotation text"/>
    <w:basedOn w:val="Normal"/>
    <w:link w:val="CommentTextChar"/>
    <w:uiPriority w:val="99"/>
    <w:unhideWhenUsed/>
    <w:rsid w:val="004823BB"/>
    <w:pPr>
      <w:spacing w:line="240" w:lineRule="auto"/>
    </w:pPr>
    <w:rPr>
      <w:sz w:val="20"/>
      <w:szCs w:val="20"/>
    </w:rPr>
  </w:style>
  <w:style w:type="character" w:customStyle="1" w:styleId="CommentTextChar">
    <w:name w:val="Comment Text Char"/>
    <w:basedOn w:val="DefaultParagraphFont"/>
    <w:link w:val="CommentText"/>
    <w:uiPriority w:val="99"/>
    <w:rsid w:val="004823BB"/>
    <w:rPr>
      <w:sz w:val="20"/>
      <w:szCs w:val="20"/>
    </w:rPr>
  </w:style>
  <w:style w:type="paragraph" w:styleId="CommentSubject">
    <w:name w:val="annotation subject"/>
    <w:basedOn w:val="CommentText"/>
    <w:next w:val="CommentText"/>
    <w:link w:val="CommentSubjectChar"/>
    <w:uiPriority w:val="99"/>
    <w:semiHidden/>
    <w:unhideWhenUsed/>
    <w:rsid w:val="004823BB"/>
    <w:rPr>
      <w:b/>
      <w:bCs/>
    </w:rPr>
  </w:style>
  <w:style w:type="character" w:customStyle="1" w:styleId="CommentSubjectChar">
    <w:name w:val="Comment Subject Char"/>
    <w:basedOn w:val="CommentTextChar"/>
    <w:link w:val="CommentSubject"/>
    <w:uiPriority w:val="99"/>
    <w:semiHidden/>
    <w:rsid w:val="004823BB"/>
    <w:rPr>
      <w:b/>
      <w:bCs/>
      <w:sz w:val="20"/>
      <w:szCs w:val="20"/>
    </w:rPr>
  </w:style>
  <w:style w:type="paragraph" w:styleId="Revision">
    <w:name w:val="Revision"/>
    <w:hidden/>
    <w:uiPriority w:val="99"/>
    <w:semiHidden/>
    <w:rsid w:val="00973765"/>
    <w:pPr>
      <w:spacing w:after="0" w:line="240" w:lineRule="auto"/>
    </w:pPr>
  </w:style>
  <w:style w:type="character" w:styleId="FollowedHyperlink">
    <w:name w:val="FollowedHyperlink"/>
    <w:basedOn w:val="DefaultParagraphFont"/>
    <w:uiPriority w:val="99"/>
    <w:semiHidden/>
    <w:unhideWhenUsed/>
    <w:rsid w:val="00116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40.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0.w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alpha.gr/-/media/AlphaGr/Files/Group/Agores/Weekly-economic-report/2024/weekly05032024.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wmf"/><Relationship Id="rId22" Type="http://schemas.openxmlformats.org/officeDocument/2006/relationships/header" Target="head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mailto:gerasimos.mouzakis@alpha.gr" TargetMode="External"/><Relationship Id="rId2" Type="http://schemas.openxmlformats.org/officeDocument/2006/relationships/hyperlink" Target="mailto:eirini.adamopoulou@alpha.gr" TargetMode="External"/><Relationship Id="rId1" Type="http://schemas.openxmlformats.org/officeDocument/2006/relationships/hyperlink" Target="mailto:panayotis.kapopoulos@alpha.gr" TargetMode="External"/><Relationship Id="rId5" Type="http://schemas.openxmlformats.org/officeDocument/2006/relationships/image" Target="media/image3.emf"/><Relationship Id="rId4" Type="http://schemas.openxmlformats.org/officeDocument/2006/relationships/hyperlink" Target="mailto:christos.chrysanthakopoulos@alph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0.png"/><Relationship Id="rId7" Type="http://schemas.openxmlformats.org/officeDocument/2006/relationships/image" Target="media/image15.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4.png"/><Relationship Id="rId5" Type="http://schemas.openxmlformats.org/officeDocument/2006/relationships/image" Target="media/image12.png"/><Relationship Id="rId10" Type="http://schemas.openxmlformats.org/officeDocument/2006/relationships/image" Target="media/image18.png"/><Relationship Id="rId4" Type="http://schemas.openxmlformats.org/officeDocument/2006/relationships/image" Target="media/image11.png"/><Relationship Id="rId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E0860-73EE-4637-8D06-02241FFDC1B8}">
  <ds:schemaRefs>
    <ds:schemaRef ds:uri="http://schemas.openxmlformats.org/officeDocument/2006/bibliography"/>
  </ds:schemaRefs>
</ds:datastoreItem>
</file>

<file path=customXml/itemProps4.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5.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5319</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Kostats Sarris</cp:lastModifiedBy>
  <cp:revision>2</cp:revision>
  <cp:lastPrinted>2019-05-02T07:40:00Z</cp:lastPrinted>
  <dcterms:created xsi:type="dcterms:W3CDTF">2024-03-29T12:28:00Z</dcterms:created>
  <dcterms:modified xsi:type="dcterms:W3CDTF">2024-03-29T12:28:00Z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